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C6CE9" w14:textId="1F37088B" w:rsidR="00D95E3A" w:rsidRDefault="00D95E3A" w:rsidP="00D95E3A">
      <w:pPr>
        <w:jc w:val="center"/>
        <w:rPr>
          <w:b/>
          <w:bCs/>
          <w:sz w:val="24"/>
          <w:szCs w:val="24"/>
          <w:u w:val="single"/>
        </w:rPr>
      </w:pPr>
      <w:r>
        <w:rPr>
          <w:b/>
          <w:bCs/>
          <w:sz w:val="24"/>
          <w:szCs w:val="24"/>
          <w:u w:val="single"/>
        </w:rPr>
        <w:t>CHESTERTON PARISH COUNCIL</w:t>
      </w:r>
    </w:p>
    <w:p w14:paraId="629B3606" w14:textId="021DCCD2" w:rsidR="00954A21" w:rsidRDefault="00760C68" w:rsidP="00D95E3A">
      <w:pPr>
        <w:jc w:val="center"/>
        <w:rPr>
          <w:b/>
          <w:bCs/>
          <w:sz w:val="24"/>
          <w:szCs w:val="24"/>
          <w:u w:val="single"/>
        </w:rPr>
      </w:pPr>
      <w:r>
        <w:rPr>
          <w:b/>
          <w:bCs/>
          <w:sz w:val="24"/>
          <w:szCs w:val="24"/>
          <w:u w:val="single"/>
        </w:rPr>
        <w:t>RFO</w:t>
      </w:r>
      <w:r w:rsidR="00954A21">
        <w:rPr>
          <w:b/>
          <w:bCs/>
          <w:sz w:val="24"/>
          <w:szCs w:val="24"/>
          <w:u w:val="single"/>
        </w:rPr>
        <w:t xml:space="preserve"> REPORT</w:t>
      </w:r>
      <w:r w:rsidR="00D95E3A">
        <w:rPr>
          <w:b/>
          <w:bCs/>
          <w:sz w:val="24"/>
          <w:szCs w:val="24"/>
          <w:u w:val="single"/>
        </w:rPr>
        <w:t xml:space="preserve"> </w:t>
      </w:r>
      <w:r w:rsidR="001D281C">
        <w:rPr>
          <w:b/>
          <w:bCs/>
          <w:sz w:val="24"/>
          <w:szCs w:val="24"/>
          <w:u w:val="single"/>
        </w:rPr>
        <w:t>–</w:t>
      </w:r>
      <w:r w:rsidR="00490EFD">
        <w:rPr>
          <w:b/>
          <w:bCs/>
          <w:sz w:val="24"/>
          <w:szCs w:val="24"/>
          <w:u w:val="single"/>
        </w:rPr>
        <w:t xml:space="preserve"> </w:t>
      </w:r>
      <w:r w:rsidR="006A44FE">
        <w:rPr>
          <w:b/>
          <w:bCs/>
          <w:sz w:val="24"/>
          <w:szCs w:val="24"/>
          <w:u w:val="single"/>
        </w:rPr>
        <w:t>August</w:t>
      </w:r>
      <w:r w:rsidR="001D281C">
        <w:rPr>
          <w:b/>
          <w:bCs/>
          <w:sz w:val="24"/>
          <w:szCs w:val="24"/>
          <w:u w:val="single"/>
        </w:rPr>
        <w:t xml:space="preserve"> 2022</w:t>
      </w:r>
    </w:p>
    <w:p w14:paraId="6EF47BD3" w14:textId="4965FE31" w:rsidR="006F74B8" w:rsidRPr="00760C68" w:rsidRDefault="00954A21" w:rsidP="00163956">
      <w:pPr>
        <w:pStyle w:val="ListParagraph"/>
        <w:numPr>
          <w:ilvl w:val="0"/>
          <w:numId w:val="5"/>
        </w:numPr>
        <w:ind w:left="-113"/>
        <w:rPr>
          <w:sz w:val="24"/>
          <w:szCs w:val="24"/>
        </w:rPr>
      </w:pPr>
      <w:r w:rsidRPr="00760C68">
        <w:rPr>
          <w:sz w:val="24"/>
          <w:szCs w:val="24"/>
        </w:rPr>
        <w:t>The Receipts and Payments Summary for the month of</w:t>
      </w:r>
      <w:r w:rsidR="00760C68" w:rsidRPr="00760C68">
        <w:rPr>
          <w:sz w:val="24"/>
          <w:szCs w:val="24"/>
        </w:rPr>
        <w:t xml:space="preserve"> </w:t>
      </w:r>
      <w:r w:rsidR="009A1E10">
        <w:rPr>
          <w:sz w:val="24"/>
          <w:szCs w:val="24"/>
        </w:rPr>
        <w:t>August</w:t>
      </w:r>
      <w:r w:rsidR="00C853A0">
        <w:rPr>
          <w:sz w:val="24"/>
          <w:szCs w:val="24"/>
        </w:rPr>
        <w:t xml:space="preserve"> </w:t>
      </w:r>
      <w:r w:rsidR="008A64AA">
        <w:rPr>
          <w:sz w:val="24"/>
          <w:szCs w:val="24"/>
        </w:rPr>
        <w:t>2022</w:t>
      </w:r>
      <w:r w:rsidRPr="00760C68">
        <w:rPr>
          <w:sz w:val="24"/>
          <w:szCs w:val="24"/>
        </w:rPr>
        <w:t xml:space="preserve"> is attached</w:t>
      </w:r>
      <w:r w:rsidR="00760C68" w:rsidRPr="00760C68">
        <w:rPr>
          <w:sz w:val="24"/>
          <w:szCs w:val="24"/>
        </w:rPr>
        <w:t xml:space="preserve"> for information.</w:t>
      </w:r>
    </w:p>
    <w:p w14:paraId="730AB3E2" w14:textId="2C664D62" w:rsidR="00760C68" w:rsidRDefault="00760C68" w:rsidP="00163956">
      <w:pPr>
        <w:ind w:left="-113" w:firstLine="720"/>
        <w:rPr>
          <w:sz w:val="24"/>
          <w:szCs w:val="24"/>
        </w:rPr>
      </w:pPr>
      <w:r>
        <w:rPr>
          <w:sz w:val="24"/>
          <w:szCs w:val="24"/>
        </w:rPr>
        <w:t xml:space="preserve">The </w:t>
      </w:r>
      <w:r w:rsidR="00725C68">
        <w:rPr>
          <w:sz w:val="24"/>
          <w:szCs w:val="24"/>
        </w:rPr>
        <w:t>Bank</w:t>
      </w:r>
      <w:r>
        <w:rPr>
          <w:sz w:val="24"/>
          <w:szCs w:val="24"/>
        </w:rPr>
        <w:t xml:space="preserve"> balanc</w:t>
      </w:r>
      <w:r w:rsidR="00332DD1">
        <w:rPr>
          <w:sz w:val="24"/>
          <w:szCs w:val="24"/>
        </w:rPr>
        <w:t>e</w:t>
      </w:r>
      <w:r w:rsidR="008A64AA">
        <w:rPr>
          <w:sz w:val="24"/>
          <w:szCs w:val="24"/>
        </w:rPr>
        <w:t>s</w:t>
      </w:r>
      <w:r w:rsidR="00332DD1">
        <w:rPr>
          <w:sz w:val="24"/>
          <w:szCs w:val="24"/>
        </w:rPr>
        <w:t xml:space="preserve"> as of </w:t>
      </w:r>
      <w:r w:rsidR="006A44FE">
        <w:rPr>
          <w:sz w:val="24"/>
          <w:szCs w:val="24"/>
        </w:rPr>
        <w:t>1</w:t>
      </w:r>
      <w:r w:rsidR="006A44FE" w:rsidRPr="006A44FE">
        <w:rPr>
          <w:sz w:val="24"/>
          <w:szCs w:val="24"/>
          <w:vertAlign w:val="superscript"/>
        </w:rPr>
        <w:t>st</w:t>
      </w:r>
      <w:r w:rsidR="006A44FE">
        <w:rPr>
          <w:sz w:val="24"/>
          <w:szCs w:val="24"/>
        </w:rPr>
        <w:t xml:space="preserve"> Sept</w:t>
      </w:r>
      <w:r>
        <w:rPr>
          <w:sz w:val="24"/>
          <w:szCs w:val="24"/>
        </w:rPr>
        <w:t xml:space="preserve"> are as follows:</w:t>
      </w:r>
    </w:p>
    <w:p w14:paraId="1295B200" w14:textId="61B954E8" w:rsidR="00760C68" w:rsidRDefault="00760C68" w:rsidP="00163956">
      <w:pPr>
        <w:pStyle w:val="NoSpacing"/>
        <w:ind w:left="-113" w:firstLine="720"/>
        <w:rPr>
          <w:b/>
          <w:bCs/>
          <w:sz w:val="24"/>
          <w:szCs w:val="24"/>
          <w:u w:val="single"/>
        </w:rPr>
      </w:pPr>
      <w:r w:rsidRPr="00BF505B">
        <w:rPr>
          <w:b/>
          <w:bCs/>
          <w:sz w:val="24"/>
          <w:szCs w:val="24"/>
        </w:rPr>
        <w:t>Current Account:</w:t>
      </w:r>
      <w:r w:rsidRPr="00BF505B">
        <w:rPr>
          <w:b/>
          <w:bCs/>
          <w:sz w:val="24"/>
          <w:szCs w:val="24"/>
        </w:rPr>
        <w:tab/>
      </w:r>
      <w:r w:rsidR="00C853A0" w:rsidRPr="001D281C">
        <w:rPr>
          <w:b/>
          <w:bCs/>
          <w:sz w:val="24"/>
          <w:szCs w:val="24"/>
          <w:u w:val="single"/>
        </w:rPr>
        <w:t>£</w:t>
      </w:r>
      <w:r w:rsidR="006A44FE">
        <w:rPr>
          <w:b/>
          <w:bCs/>
          <w:sz w:val="24"/>
          <w:szCs w:val="24"/>
          <w:u w:val="single"/>
        </w:rPr>
        <w:t>9,501.08</w:t>
      </w:r>
    </w:p>
    <w:p w14:paraId="44A13A35" w14:textId="77777777" w:rsidR="001D281C" w:rsidRPr="00BF505B" w:rsidRDefault="001D281C" w:rsidP="00163956">
      <w:pPr>
        <w:pStyle w:val="NoSpacing"/>
        <w:ind w:left="-113" w:firstLine="720"/>
        <w:rPr>
          <w:b/>
          <w:bCs/>
          <w:sz w:val="24"/>
          <w:szCs w:val="24"/>
        </w:rPr>
      </w:pPr>
    </w:p>
    <w:p w14:paraId="75E56BDF" w14:textId="027D49D0" w:rsidR="00BF505B" w:rsidRPr="00BF505B" w:rsidRDefault="00760C68" w:rsidP="00163956">
      <w:pPr>
        <w:pStyle w:val="NoSpacing"/>
        <w:ind w:left="-113" w:firstLine="720"/>
        <w:rPr>
          <w:b/>
          <w:bCs/>
        </w:rPr>
      </w:pPr>
      <w:r w:rsidRPr="00BF505B">
        <w:rPr>
          <w:b/>
          <w:bCs/>
          <w:sz w:val="24"/>
          <w:szCs w:val="24"/>
        </w:rPr>
        <w:t>Deposit Account</w:t>
      </w:r>
      <w:r w:rsidR="00356486">
        <w:rPr>
          <w:b/>
          <w:bCs/>
          <w:sz w:val="24"/>
          <w:szCs w:val="24"/>
        </w:rPr>
        <w:t>s</w:t>
      </w:r>
      <w:r w:rsidRPr="00BF505B">
        <w:rPr>
          <w:b/>
          <w:bCs/>
          <w:sz w:val="24"/>
          <w:szCs w:val="24"/>
        </w:rPr>
        <w:t>:</w:t>
      </w:r>
      <w:r w:rsidRPr="00BF505B">
        <w:rPr>
          <w:b/>
          <w:bCs/>
          <w:sz w:val="24"/>
          <w:szCs w:val="24"/>
        </w:rPr>
        <w:tab/>
      </w:r>
      <w:r w:rsidRPr="00BF505B">
        <w:rPr>
          <w:b/>
          <w:bCs/>
          <w:sz w:val="24"/>
          <w:szCs w:val="24"/>
        </w:rPr>
        <w:tab/>
      </w:r>
    </w:p>
    <w:p w14:paraId="74DF9057" w14:textId="68D1EC73" w:rsidR="00760C68" w:rsidRPr="00BF505B" w:rsidRDefault="00FC5D3B" w:rsidP="00163956">
      <w:pPr>
        <w:pStyle w:val="NoSpacing"/>
        <w:ind w:left="-113" w:firstLine="720"/>
        <w:rPr>
          <w:sz w:val="24"/>
          <w:szCs w:val="24"/>
        </w:rPr>
      </w:pPr>
      <w:r w:rsidRPr="00BF505B">
        <w:rPr>
          <w:sz w:val="24"/>
          <w:szCs w:val="24"/>
        </w:rPr>
        <w:t>Barclays Bank</w:t>
      </w:r>
      <w:r w:rsidRPr="00BF505B">
        <w:rPr>
          <w:sz w:val="24"/>
          <w:szCs w:val="24"/>
        </w:rPr>
        <w:tab/>
      </w:r>
      <w:r w:rsidRPr="00BF505B">
        <w:rPr>
          <w:sz w:val="24"/>
          <w:szCs w:val="24"/>
        </w:rPr>
        <w:tab/>
      </w:r>
      <w:r w:rsidR="00760C68" w:rsidRPr="00BF505B">
        <w:rPr>
          <w:sz w:val="24"/>
          <w:szCs w:val="24"/>
        </w:rPr>
        <w:t>£</w:t>
      </w:r>
      <w:r w:rsidR="006A44FE">
        <w:rPr>
          <w:sz w:val="24"/>
          <w:szCs w:val="24"/>
        </w:rPr>
        <w:t>61,769.91</w:t>
      </w:r>
    </w:p>
    <w:p w14:paraId="159ED5FF" w14:textId="057B67A8" w:rsidR="00FC5D3B" w:rsidRPr="00BF505B" w:rsidRDefault="00FC5D3B" w:rsidP="00163956">
      <w:pPr>
        <w:pStyle w:val="NoSpacing"/>
        <w:ind w:left="-113"/>
        <w:rPr>
          <w:sz w:val="24"/>
          <w:szCs w:val="24"/>
        </w:rPr>
      </w:pPr>
      <w:r w:rsidRPr="00BF505B">
        <w:rPr>
          <w:sz w:val="24"/>
          <w:szCs w:val="24"/>
        </w:rPr>
        <w:tab/>
      </w:r>
      <w:r w:rsidR="0042238B">
        <w:rPr>
          <w:sz w:val="24"/>
          <w:szCs w:val="24"/>
        </w:rPr>
        <w:t xml:space="preserve">           </w:t>
      </w:r>
      <w:r w:rsidRPr="00BF505B">
        <w:rPr>
          <w:sz w:val="24"/>
          <w:szCs w:val="24"/>
        </w:rPr>
        <w:t>Redwood Bank</w:t>
      </w:r>
      <w:r w:rsidRPr="00BF505B">
        <w:rPr>
          <w:sz w:val="24"/>
          <w:szCs w:val="24"/>
        </w:rPr>
        <w:tab/>
      </w:r>
      <w:r w:rsidR="0042238B">
        <w:rPr>
          <w:sz w:val="24"/>
          <w:szCs w:val="24"/>
        </w:rPr>
        <w:tab/>
      </w:r>
      <w:r w:rsidRPr="00BF505B">
        <w:rPr>
          <w:sz w:val="24"/>
          <w:szCs w:val="24"/>
        </w:rPr>
        <w:t>£30,000.00</w:t>
      </w:r>
    </w:p>
    <w:p w14:paraId="3DC81C7F" w14:textId="0F552783" w:rsidR="007308F6" w:rsidRDefault="00FC5D3B" w:rsidP="00163956">
      <w:pPr>
        <w:pStyle w:val="NoSpacing"/>
        <w:ind w:left="-113"/>
        <w:rPr>
          <w:sz w:val="24"/>
          <w:szCs w:val="24"/>
        </w:rPr>
      </w:pPr>
      <w:r w:rsidRPr="00BF505B">
        <w:rPr>
          <w:sz w:val="24"/>
          <w:szCs w:val="24"/>
        </w:rPr>
        <w:tab/>
      </w:r>
    </w:p>
    <w:p w14:paraId="23E89DD5" w14:textId="458157EB" w:rsidR="00BF505B" w:rsidRDefault="007308F6" w:rsidP="00163956">
      <w:pPr>
        <w:pStyle w:val="NoSpacing"/>
        <w:ind w:left="-113"/>
        <w:rPr>
          <w:sz w:val="24"/>
          <w:szCs w:val="24"/>
        </w:rPr>
      </w:pPr>
      <w:r>
        <w:rPr>
          <w:sz w:val="24"/>
          <w:szCs w:val="24"/>
        </w:rPr>
        <w:tab/>
      </w:r>
      <w:r w:rsidR="00FC5D3B" w:rsidRPr="00BF505B">
        <w:rPr>
          <w:sz w:val="24"/>
          <w:szCs w:val="24"/>
        </w:rPr>
        <w:tab/>
      </w:r>
    </w:p>
    <w:p w14:paraId="4D4DE59E" w14:textId="59035930" w:rsidR="00FC5D3B" w:rsidRDefault="00FC5D3B" w:rsidP="00163956">
      <w:pPr>
        <w:pStyle w:val="NoSpacing"/>
        <w:ind w:left="-113" w:firstLine="720"/>
        <w:rPr>
          <w:b/>
          <w:bCs/>
          <w:sz w:val="24"/>
          <w:szCs w:val="24"/>
          <w:u w:val="single"/>
        </w:rPr>
      </w:pPr>
      <w:r w:rsidRPr="00BF505B">
        <w:rPr>
          <w:b/>
          <w:bCs/>
          <w:sz w:val="24"/>
          <w:szCs w:val="24"/>
        </w:rPr>
        <w:t>Total:</w:t>
      </w:r>
      <w:r w:rsidR="00BF505B" w:rsidRPr="00BF505B">
        <w:rPr>
          <w:b/>
          <w:bCs/>
          <w:sz w:val="24"/>
          <w:szCs w:val="24"/>
        </w:rPr>
        <w:tab/>
      </w:r>
      <w:r w:rsidR="00BF505B" w:rsidRPr="00BF505B">
        <w:rPr>
          <w:b/>
          <w:bCs/>
          <w:sz w:val="24"/>
          <w:szCs w:val="24"/>
        </w:rPr>
        <w:tab/>
      </w:r>
      <w:r w:rsidR="006A44FE">
        <w:rPr>
          <w:b/>
          <w:bCs/>
          <w:sz w:val="24"/>
          <w:szCs w:val="24"/>
        </w:rPr>
        <w:t xml:space="preserve">           </w:t>
      </w:r>
      <w:r w:rsidRPr="001D281C">
        <w:rPr>
          <w:b/>
          <w:bCs/>
          <w:sz w:val="24"/>
          <w:szCs w:val="24"/>
          <w:u w:val="single"/>
        </w:rPr>
        <w:t>£</w:t>
      </w:r>
      <w:r w:rsidR="006A44FE">
        <w:rPr>
          <w:b/>
          <w:bCs/>
          <w:sz w:val="24"/>
          <w:szCs w:val="24"/>
          <w:u w:val="single"/>
        </w:rPr>
        <w:t>101,270.99</w:t>
      </w:r>
    </w:p>
    <w:p w14:paraId="4FFF0A3D" w14:textId="77777777" w:rsidR="001D281C" w:rsidRPr="00BF505B" w:rsidRDefault="001D281C" w:rsidP="00163956">
      <w:pPr>
        <w:pStyle w:val="NoSpacing"/>
        <w:ind w:left="-113" w:firstLine="720"/>
        <w:rPr>
          <w:b/>
          <w:bCs/>
          <w:sz w:val="24"/>
          <w:szCs w:val="24"/>
        </w:rPr>
      </w:pPr>
    </w:p>
    <w:p w14:paraId="326A83C6" w14:textId="1D70BC92" w:rsidR="00BA1A61" w:rsidRDefault="00A67806" w:rsidP="00163956">
      <w:pPr>
        <w:pStyle w:val="ListParagraph"/>
        <w:numPr>
          <w:ilvl w:val="0"/>
          <w:numId w:val="5"/>
        </w:numPr>
        <w:ind w:left="-113"/>
        <w:rPr>
          <w:sz w:val="24"/>
          <w:szCs w:val="24"/>
        </w:rPr>
      </w:pPr>
      <w:r>
        <w:rPr>
          <w:sz w:val="24"/>
          <w:szCs w:val="24"/>
        </w:rPr>
        <w:t>Current Account</w:t>
      </w:r>
      <w:r w:rsidR="00834262">
        <w:rPr>
          <w:sz w:val="24"/>
          <w:szCs w:val="24"/>
        </w:rPr>
        <w:t>:</w:t>
      </w:r>
    </w:p>
    <w:p w14:paraId="7328A703" w14:textId="784E214D" w:rsidR="00EF7100" w:rsidRDefault="006A44FE" w:rsidP="00163956">
      <w:pPr>
        <w:ind w:left="-113"/>
        <w:rPr>
          <w:sz w:val="24"/>
          <w:szCs w:val="24"/>
        </w:rPr>
      </w:pPr>
      <w:r>
        <w:rPr>
          <w:sz w:val="24"/>
          <w:szCs w:val="24"/>
        </w:rPr>
        <w:t xml:space="preserve">The balance has held relatively stable this month having received a VAT refund of £905.26. However, there are several invoices that are outstanding and will be paid during the month of September. An additional insurance premium £331.45 has been paid </w:t>
      </w:r>
      <w:r w:rsidR="00823413">
        <w:rPr>
          <w:sz w:val="24"/>
          <w:szCs w:val="24"/>
        </w:rPr>
        <w:t>because of</w:t>
      </w:r>
      <w:r>
        <w:rPr>
          <w:sz w:val="24"/>
          <w:szCs w:val="24"/>
        </w:rPr>
        <w:t xml:space="preserve"> the revaluation of the buildings for which the Council is responsible</w:t>
      </w:r>
      <w:r w:rsidR="0044265C">
        <w:rPr>
          <w:sz w:val="24"/>
          <w:szCs w:val="24"/>
        </w:rPr>
        <w:t xml:space="preserve"> (Further details below).</w:t>
      </w:r>
    </w:p>
    <w:p w14:paraId="6860824D" w14:textId="33D060C6" w:rsidR="00EC6797" w:rsidRDefault="00EC6797" w:rsidP="00163956">
      <w:pPr>
        <w:ind w:left="-113"/>
        <w:rPr>
          <w:sz w:val="24"/>
          <w:szCs w:val="24"/>
        </w:rPr>
      </w:pPr>
      <w:r>
        <w:rPr>
          <w:sz w:val="24"/>
          <w:szCs w:val="24"/>
        </w:rPr>
        <w:t>The second Precept instalment will be received during September.</w:t>
      </w:r>
    </w:p>
    <w:p w14:paraId="7ED8FBA6" w14:textId="7C6B9EE7" w:rsidR="003F6E30" w:rsidRDefault="00B63221" w:rsidP="00163956">
      <w:pPr>
        <w:pStyle w:val="ListParagraph"/>
        <w:numPr>
          <w:ilvl w:val="0"/>
          <w:numId w:val="5"/>
        </w:numPr>
        <w:ind w:left="-113"/>
        <w:rPr>
          <w:sz w:val="24"/>
          <w:szCs w:val="24"/>
        </w:rPr>
      </w:pPr>
      <w:bookmarkStart w:id="0" w:name="_Hlk107699247"/>
      <w:r w:rsidRPr="00ED2D27">
        <w:rPr>
          <w:sz w:val="24"/>
          <w:szCs w:val="24"/>
        </w:rPr>
        <w:t>Deposit Accounts</w:t>
      </w:r>
      <w:r w:rsidR="005D4637">
        <w:rPr>
          <w:sz w:val="24"/>
          <w:szCs w:val="24"/>
        </w:rPr>
        <w:t>:</w:t>
      </w:r>
    </w:p>
    <w:bookmarkEnd w:id="0"/>
    <w:p w14:paraId="47BBECE4" w14:textId="77777777" w:rsidR="005D4637" w:rsidRDefault="005D4637" w:rsidP="00163956">
      <w:pPr>
        <w:pStyle w:val="ListParagraph"/>
        <w:ind w:left="-113"/>
        <w:rPr>
          <w:sz w:val="24"/>
          <w:szCs w:val="24"/>
        </w:rPr>
      </w:pPr>
    </w:p>
    <w:p w14:paraId="0112F78E" w14:textId="1FF08554" w:rsidR="003F6E30" w:rsidRPr="003F6E30" w:rsidRDefault="003F6E30" w:rsidP="00163956">
      <w:pPr>
        <w:pStyle w:val="ListParagraph"/>
        <w:ind w:left="-113"/>
        <w:rPr>
          <w:sz w:val="24"/>
          <w:szCs w:val="24"/>
        </w:rPr>
      </w:pPr>
      <w:r w:rsidRPr="003F6E30">
        <w:rPr>
          <w:sz w:val="24"/>
          <w:szCs w:val="24"/>
        </w:rPr>
        <w:t>The reserves are held as follows:</w:t>
      </w:r>
    </w:p>
    <w:p w14:paraId="4FAFB6A9" w14:textId="653B0803" w:rsidR="003F6E30" w:rsidRPr="003F6E30" w:rsidRDefault="003F6E30" w:rsidP="00163956">
      <w:pPr>
        <w:pStyle w:val="ListParagraph"/>
        <w:ind w:left="-113"/>
        <w:rPr>
          <w:i/>
          <w:iCs/>
          <w:sz w:val="24"/>
          <w:szCs w:val="24"/>
          <w:u w:val="single"/>
        </w:rPr>
      </w:pPr>
      <w:r w:rsidRPr="003F6E30">
        <w:rPr>
          <w:sz w:val="24"/>
          <w:szCs w:val="24"/>
          <w:u w:val="single"/>
        </w:rPr>
        <w:t>RINGFENCED (</w:t>
      </w:r>
      <w:r w:rsidRPr="003F6E30">
        <w:rPr>
          <w:i/>
          <w:iCs/>
          <w:sz w:val="24"/>
          <w:szCs w:val="24"/>
          <w:u w:val="single"/>
        </w:rPr>
        <w:t>These are sums can only be spent on specific items)</w:t>
      </w:r>
    </w:p>
    <w:p w14:paraId="22FF5474" w14:textId="28D09192" w:rsidR="003F6E30" w:rsidRPr="003F6E30" w:rsidRDefault="00B6133F" w:rsidP="00163956">
      <w:pPr>
        <w:pStyle w:val="ListParagraph"/>
        <w:ind w:left="-113"/>
        <w:rPr>
          <w:sz w:val="24"/>
          <w:szCs w:val="24"/>
        </w:rPr>
      </w:pPr>
      <w:r>
        <w:rPr>
          <w:sz w:val="24"/>
          <w:szCs w:val="24"/>
        </w:rPr>
        <w:t>L</w:t>
      </w:r>
      <w:r w:rsidR="00B01970">
        <w:rPr>
          <w:sz w:val="24"/>
          <w:szCs w:val="24"/>
        </w:rPr>
        <w:t>ocal Area of Play</w:t>
      </w:r>
      <w:r w:rsidR="003F6E30" w:rsidRPr="003F6E30">
        <w:rPr>
          <w:sz w:val="24"/>
          <w:szCs w:val="24"/>
        </w:rPr>
        <w:t>:</w:t>
      </w:r>
      <w:r w:rsidR="003F6E30" w:rsidRPr="003F6E30">
        <w:rPr>
          <w:sz w:val="24"/>
          <w:szCs w:val="24"/>
        </w:rPr>
        <w:tab/>
      </w:r>
      <w:r w:rsidR="00B01970">
        <w:rPr>
          <w:sz w:val="24"/>
          <w:szCs w:val="24"/>
        </w:rPr>
        <w:tab/>
      </w:r>
      <w:r w:rsidR="003F6E30" w:rsidRPr="003F6E30">
        <w:rPr>
          <w:sz w:val="24"/>
          <w:szCs w:val="24"/>
        </w:rPr>
        <w:tab/>
        <w:t>£</w:t>
      </w:r>
      <w:r w:rsidR="006137E2">
        <w:rPr>
          <w:sz w:val="24"/>
          <w:szCs w:val="24"/>
        </w:rPr>
        <w:t>2</w:t>
      </w:r>
      <w:r w:rsidR="003F6E30" w:rsidRPr="003F6E30">
        <w:rPr>
          <w:sz w:val="24"/>
          <w:szCs w:val="24"/>
        </w:rPr>
        <w:t>5,</w:t>
      </w:r>
      <w:r w:rsidR="004E462A">
        <w:rPr>
          <w:sz w:val="24"/>
          <w:szCs w:val="24"/>
        </w:rPr>
        <w:t>544.52</w:t>
      </w:r>
    </w:p>
    <w:p w14:paraId="3857AA07" w14:textId="59E7D4A4" w:rsidR="003F6E30" w:rsidRPr="003F6E30" w:rsidRDefault="00B01970" w:rsidP="00163956">
      <w:pPr>
        <w:pStyle w:val="ListParagraph"/>
        <w:ind w:left="-113"/>
        <w:rPr>
          <w:sz w:val="24"/>
          <w:szCs w:val="24"/>
        </w:rPr>
      </w:pPr>
      <w:proofErr w:type="spellStart"/>
      <w:r>
        <w:rPr>
          <w:sz w:val="24"/>
          <w:szCs w:val="24"/>
        </w:rPr>
        <w:t>Geminus</w:t>
      </w:r>
      <w:proofErr w:type="spellEnd"/>
      <w:r>
        <w:rPr>
          <w:sz w:val="24"/>
          <w:szCs w:val="24"/>
        </w:rPr>
        <w:t xml:space="preserve"> Road Play Area</w:t>
      </w:r>
      <w:r w:rsidR="003F6E30" w:rsidRPr="003F6E30">
        <w:rPr>
          <w:sz w:val="24"/>
          <w:szCs w:val="24"/>
        </w:rPr>
        <w:t>:</w:t>
      </w:r>
      <w:r w:rsidR="003F6E30" w:rsidRPr="003F6E30">
        <w:rPr>
          <w:sz w:val="24"/>
          <w:szCs w:val="24"/>
        </w:rPr>
        <w:tab/>
      </w:r>
      <w:r w:rsidR="003F6E30" w:rsidRPr="003F6E30">
        <w:rPr>
          <w:sz w:val="24"/>
          <w:szCs w:val="24"/>
        </w:rPr>
        <w:tab/>
        <w:t>£</w:t>
      </w:r>
      <w:r w:rsidR="006137E2">
        <w:rPr>
          <w:sz w:val="24"/>
          <w:szCs w:val="24"/>
        </w:rPr>
        <w:t>4</w:t>
      </w:r>
      <w:r w:rsidR="004E462A">
        <w:rPr>
          <w:sz w:val="24"/>
          <w:szCs w:val="24"/>
        </w:rPr>
        <w:t>2,</w:t>
      </w:r>
      <w:r w:rsidR="006942E6">
        <w:rPr>
          <w:sz w:val="24"/>
          <w:szCs w:val="24"/>
        </w:rPr>
        <w:t>313.86</w:t>
      </w:r>
    </w:p>
    <w:p w14:paraId="162297C0" w14:textId="77777777" w:rsidR="003F6E30" w:rsidRPr="003F6E30" w:rsidRDefault="003F6E30" w:rsidP="00163956">
      <w:pPr>
        <w:pStyle w:val="ListParagraph"/>
        <w:ind w:left="-113"/>
        <w:rPr>
          <w:sz w:val="24"/>
          <w:szCs w:val="24"/>
        </w:rPr>
      </w:pPr>
      <w:r w:rsidRPr="003F6E30">
        <w:rPr>
          <w:sz w:val="24"/>
          <w:szCs w:val="24"/>
        </w:rPr>
        <w:t>VAT fund:</w:t>
      </w:r>
      <w:r w:rsidRPr="003F6E30">
        <w:rPr>
          <w:sz w:val="24"/>
          <w:szCs w:val="24"/>
        </w:rPr>
        <w:tab/>
      </w:r>
      <w:r w:rsidRPr="003F6E30">
        <w:rPr>
          <w:sz w:val="24"/>
          <w:szCs w:val="24"/>
        </w:rPr>
        <w:tab/>
      </w:r>
      <w:r w:rsidRPr="003F6E30">
        <w:rPr>
          <w:sz w:val="24"/>
          <w:szCs w:val="24"/>
        </w:rPr>
        <w:tab/>
      </w:r>
      <w:r w:rsidRPr="003F6E30">
        <w:rPr>
          <w:sz w:val="24"/>
          <w:szCs w:val="24"/>
        </w:rPr>
        <w:tab/>
      </w:r>
      <w:proofErr w:type="gramStart"/>
      <w:r w:rsidRPr="003F6E30">
        <w:rPr>
          <w:sz w:val="24"/>
          <w:szCs w:val="24"/>
        </w:rPr>
        <w:t>£  4,724.76</w:t>
      </w:r>
      <w:proofErr w:type="gramEnd"/>
    </w:p>
    <w:p w14:paraId="482465FC" w14:textId="0653CBCD" w:rsidR="003F6E30" w:rsidRPr="003F6E30" w:rsidRDefault="003F6E30" w:rsidP="00163956">
      <w:pPr>
        <w:pStyle w:val="ListParagraph"/>
        <w:ind w:left="-113"/>
        <w:rPr>
          <w:sz w:val="24"/>
          <w:szCs w:val="24"/>
        </w:rPr>
      </w:pPr>
      <w:r w:rsidRPr="003F6E30">
        <w:rPr>
          <w:sz w:val="24"/>
          <w:szCs w:val="24"/>
        </w:rPr>
        <w:t>Bus shelter conversion:</w:t>
      </w:r>
      <w:r w:rsidRPr="003F6E30">
        <w:rPr>
          <w:sz w:val="24"/>
          <w:szCs w:val="24"/>
        </w:rPr>
        <w:tab/>
      </w:r>
      <w:r w:rsidRPr="003F6E30">
        <w:rPr>
          <w:sz w:val="24"/>
          <w:szCs w:val="24"/>
        </w:rPr>
        <w:tab/>
      </w:r>
      <w:r w:rsidR="003C5B43">
        <w:rPr>
          <w:sz w:val="24"/>
          <w:szCs w:val="24"/>
        </w:rPr>
        <w:tab/>
      </w:r>
      <w:r w:rsidRPr="003F6E30">
        <w:rPr>
          <w:sz w:val="24"/>
          <w:szCs w:val="24"/>
        </w:rPr>
        <w:t xml:space="preserve">£     </w:t>
      </w:r>
      <w:r w:rsidR="004E462A">
        <w:rPr>
          <w:sz w:val="24"/>
          <w:szCs w:val="24"/>
        </w:rPr>
        <w:t>411.40</w:t>
      </w:r>
    </w:p>
    <w:p w14:paraId="64702AC9" w14:textId="38D340BD" w:rsidR="006942E6" w:rsidRDefault="006942E6" w:rsidP="007A1844">
      <w:pPr>
        <w:pStyle w:val="ListParagraph"/>
        <w:ind w:left="-113"/>
        <w:rPr>
          <w:sz w:val="24"/>
          <w:szCs w:val="24"/>
        </w:rPr>
      </w:pPr>
      <w:r>
        <w:rPr>
          <w:sz w:val="24"/>
          <w:szCs w:val="24"/>
        </w:rPr>
        <w:t>Village Hall SF</w:t>
      </w:r>
      <w:r w:rsidR="003F6E30" w:rsidRPr="003F6E30">
        <w:rPr>
          <w:sz w:val="24"/>
          <w:szCs w:val="24"/>
        </w:rPr>
        <w:tab/>
      </w:r>
      <w:r w:rsidR="00B01970">
        <w:rPr>
          <w:sz w:val="24"/>
          <w:szCs w:val="24"/>
        </w:rPr>
        <w:tab/>
      </w:r>
      <w:r w:rsidR="00B01970">
        <w:rPr>
          <w:sz w:val="24"/>
          <w:szCs w:val="24"/>
        </w:rPr>
        <w:tab/>
      </w:r>
      <w:r w:rsidR="003F6E30" w:rsidRPr="003F6E30">
        <w:rPr>
          <w:sz w:val="24"/>
          <w:szCs w:val="24"/>
        </w:rPr>
        <w:tab/>
      </w:r>
      <w:proofErr w:type="gramStart"/>
      <w:r w:rsidR="003F6E30" w:rsidRPr="003F6E30">
        <w:rPr>
          <w:sz w:val="24"/>
          <w:szCs w:val="24"/>
        </w:rPr>
        <w:t xml:space="preserve">£  </w:t>
      </w:r>
      <w:r>
        <w:rPr>
          <w:sz w:val="24"/>
          <w:szCs w:val="24"/>
        </w:rPr>
        <w:t>1,000.00</w:t>
      </w:r>
      <w:proofErr w:type="gramEnd"/>
      <w:r>
        <w:rPr>
          <w:sz w:val="24"/>
          <w:szCs w:val="24"/>
        </w:rPr>
        <w:t xml:space="preserve"> </w:t>
      </w:r>
      <w:r w:rsidR="00847E3C">
        <w:rPr>
          <w:sz w:val="24"/>
          <w:szCs w:val="24"/>
        </w:rPr>
        <w:tab/>
      </w:r>
    </w:p>
    <w:p w14:paraId="1B6757BF" w14:textId="054BD68E" w:rsidR="007A1844" w:rsidRDefault="007A1844" w:rsidP="007A1844">
      <w:pPr>
        <w:pStyle w:val="ListParagraph"/>
        <w:ind w:left="-113"/>
        <w:rPr>
          <w:sz w:val="24"/>
          <w:szCs w:val="24"/>
        </w:rPr>
      </w:pPr>
      <w:proofErr w:type="gramStart"/>
      <w:r>
        <w:rPr>
          <w:sz w:val="24"/>
          <w:szCs w:val="24"/>
        </w:rPr>
        <w:t>Annex  SF</w:t>
      </w:r>
      <w:proofErr w:type="gramEnd"/>
      <w:r>
        <w:rPr>
          <w:sz w:val="24"/>
          <w:szCs w:val="24"/>
        </w:rPr>
        <w:tab/>
      </w:r>
      <w:r>
        <w:rPr>
          <w:sz w:val="24"/>
          <w:szCs w:val="24"/>
        </w:rPr>
        <w:tab/>
      </w:r>
      <w:r>
        <w:rPr>
          <w:sz w:val="24"/>
          <w:szCs w:val="24"/>
        </w:rPr>
        <w:tab/>
      </w:r>
      <w:r>
        <w:rPr>
          <w:sz w:val="24"/>
          <w:szCs w:val="24"/>
        </w:rPr>
        <w:tab/>
        <w:t>£  2,880.00</w:t>
      </w:r>
    </w:p>
    <w:p w14:paraId="4972AD13" w14:textId="439D55D9" w:rsidR="007A1844" w:rsidRDefault="007A1844" w:rsidP="007A1844">
      <w:pPr>
        <w:pStyle w:val="ListParagraph"/>
        <w:ind w:left="-113"/>
        <w:rPr>
          <w:sz w:val="24"/>
          <w:szCs w:val="24"/>
        </w:rPr>
      </w:pPr>
      <w:r>
        <w:rPr>
          <w:sz w:val="24"/>
          <w:szCs w:val="24"/>
        </w:rPr>
        <w:t>Car Park/Rd Mark SF</w:t>
      </w:r>
      <w:r>
        <w:rPr>
          <w:sz w:val="24"/>
          <w:szCs w:val="24"/>
        </w:rPr>
        <w:tab/>
      </w:r>
      <w:r>
        <w:rPr>
          <w:sz w:val="24"/>
          <w:szCs w:val="24"/>
        </w:rPr>
        <w:tab/>
      </w:r>
      <w:r>
        <w:rPr>
          <w:sz w:val="24"/>
          <w:szCs w:val="24"/>
        </w:rPr>
        <w:tab/>
      </w:r>
      <w:proofErr w:type="gramStart"/>
      <w:r>
        <w:rPr>
          <w:sz w:val="24"/>
          <w:szCs w:val="24"/>
        </w:rPr>
        <w:t>£  2,500.00</w:t>
      </w:r>
      <w:proofErr w:type="gramEnd"/>
    </w:p>
    <w:p w14:paraId="245B5161" w14:textId="5E7648A8" w:rsidR="004E462A" w:rsidRDefault="007A1844" w:rsidP="00163956">
      <w:pPr>
        <w:pStyle w:val="ListParagraph"/>
        <w:ind w:left="-113"/>
        <w:rPr>
          <w:sz w:val="24"/>
          <w:szCs w:val="24"/>
        </w:rPr>
      </w:pPr>
      <w:r>
        <w:rPr>
          <w:sz w:val="24"/>
          <w:szCs w:val="24"/>
        </w:rPr>
        <w:t>CC SF</w:t>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  2,000.00</w:t>
      </w:r>
      <w:proofErr w:type="gramEnd"/>
    </w:p>
    <w:p w14:paraId="38CACB47" w14:textId="1DCAD36F" w:rsidR="003F6E30" w:rsidRPr="00530CE9" w:rsidRDefault="001E38F9" w:rsidP="00163956">
      <w:pPr>
        <w:pStyle w:val="ListParagraph"/>
        <w:ind w:left="-113"/>
        <w:rPr>
          <w:b/>
          <w:bCs/>
          <w:sz w:val="24"/>
          <w:szCs w:val="24"/>
        </w:rPr>
      </w:pPr>
      <w:r>
        <w:rPr>
          <w:b/>
          <w:bCs/>
          <w:sz w:val="24"/>
          <w:szCs w:val="24"/>
        </w:rPr>
        <w:t xml:space="preserve"> </w:t>
      </w:r>
    </w:p>
    <w:p w14:paraId="5CFF8880" w14:textId="170A97AE" w:rsidR="003F6E30" w:rsidRPr="00530CE9" w:rsidRDefault="003F6E30" w:rsidP="00163956">
      <w:pPr>
        <w:pStyle w:val="ListParagraph"/>
        <w:ind w:left="-113"/>
        <w:rPr>
          <w:b/>
          <w:bCs/>
          <w:sz w:val="24"/>
          <w:szCs w:val="24"/>
          <w:u w:val="single"/>
        </w:rPr>
      </w:pPr>
      <w:r w:rsidRPr="00530CE9">
        <w:rPr>
          <w:b/>
          <w:bCs/>
          <w:sz w:val="24"/>
          <w:szCs w:val="24"/>
          <w:u w:val="single"/>
        </w:rPr>
        <w:t>GENERAL RESERVES</w:t>
      </w:r>
      <w:bookmarkStart w:id="1" w:name="_Hlk107676283"/>
    </w:p>
    <w:bookmarkEnd w:id="1"/>
    <w:p w14:paraId="522470CA" w14:textId="297B13EE" w:rsidR="003F6E30" w:rsidRPr="003F6E30" w:rsidRDefault="003F6E30" w:rsidP="00163956">
      <w:pPr>
        <w:pStyle w:val="ListParagraph"/>
        <w:ind w:left="-113"/>
        <w:rPr>
          <w:sz w:val="24"/>
          <w:szCs w:val="24"/>
        </w:rPr>
      </w:pPr>
      <w:r w:rsidRPr="003F6E30">
        <w:rPr>
          <w:sz w:val="24"/>
          <w:szCs w:val="24"/>
        </w:rPr>
        <w:t>Basic</w:t>
      </w:r>
      <w:r w:rsidRPr="003F6E30">
        <w:rPr>
          <w:sz w:val="24"/>
          <w:szCs w:val="24"/>
        </w:rPr>
        <w:tab/>
      </w:r>
      <w:r w:rsidRPr="003F6E30">
        <w:rPr>
          <w:sz w:val="24"/>
          <w:szCs w:val="24"/>
        </w:rPr>
        <w:tab/>
      </w:r>
      <w:r w:rsidRPr="003F6E30">
        <w:rPr>
          <w:sz w:val="24"/>
          <w:szCs w:val="24"/>
        </w:rPr>
        <w:tab/>
      </w:r>
      <w:r w:rsidRPr="003F6E30">
        <w:rPr>
          <w:sz w:val="24"/>
          <w:szCs w:val="24"/>
        </w:rPr>
        <w:tab/>
      </w:r>
      <w:r w:rsidRPr="003F6E30">
        <w:rPr>
          <w:sz w:val="24"/>
          <w:szCs w:val="24"/>
        </w:rPr>
        <w:tab/>
      </w:r>
      <w:proofErr w:type="gramStart"/>
      <w:r w:rsidRPr="003F6E30">
        <w:rPr>
          <w:sz w:val="24"/>
          <w:szCs w:val="24"/>
        </w:rPr>
        <w:t>£</w:t>
      </w:r>
      <w:r w:rsidR="007A1844">
        <w:rPr>
          <w:sz w:val="24"/>
          <w:szCs w:val="24"/>
        </w:rPr>
        <w:t xml:space="preserve">  </w:t>
      </w:r>
      <w:r w:rsidR="0044265C">
        <w:rPr>
          <w:sz w:val="24"/>
          <w:szCs w:val="24"/>
        </w:rPr>
        <w:t>5,745.37</w:t>
      </w:r>
      <w:proofErr w:type="gramEnd"/>
    </w:p>
    <w:p w14:paraId="5B07CA80" w14:textId="3251ECD8" w:rsidR="003F6E30" w:rsidRPr="003F6E30" w:rsidRDefault="003F6E30" w:rsidP="00163956">
      <w:pPr>
        <w:pStyle w:val="ListParagraph"/>
        <w:ind w:left="-113"/>
        <w:rPr>
          <w:sz w:val="24"/>
          <w:szCs w:val="24"/>
        </w:rPr>
      </w:pPr>
      <w:r w:rsidRPr="003F6E30">
        <w:rPr>
          <w:sz w:val="24"/>
          <w:szCs w:val="24"/>
        </w:rPr>
        <w:t>Security:</w:t>
      </w:r>
      <w:r w:rsidRPr="003F6E30">
        <w:rPr>
          <w:sz w:val="24"/>
          <w:szCs w:val="24"/>
        </w:rPr>
        <w:tab/>
      </w:r>
      <w:r w:rsidRPr="003F6E30">
        <w:rPr>
          <w:sz w:val="24"/>
          <w:szCs w:val="24"/>
        </w:rPr>
        <w:tab/>
      </w:r>
      <w:r w:rsidRPr="003F6E30">
        <w:rPr>
          <w:sz w:val="24"/>
          <w:szCs w:val="24"/>
        </w:rPr>
        <w:tab/>
      </w:r>
      <w:r w:rsidRPr="003F6E30">
        <w:rPr>
          <w:sz w:val="24"/>
          <w:szCs w:val="24"/>
        </w:rPr>
        <w:tab/>
      </w:r>
      <w:proofErr w:type="gramStart"/>
      <w:r w:rsidRPr="003F6E30">
        <w:rPr>
          <w:sz w:val="24"/>
          <w:szCs w:val="24"/>
        </w:rPr>
        <w:t>£</w:t>
      </w:r>
      <w:r w:rsidR="007A1844">
        <w:rPr>
          <w:sz w:val="24"/>
          <w:szCs w:val="24"/>
        </w:rPr>
        <w:t xml:space="preserve">  </w:t>
      </w:r>
      <w:r w:rsidRPr="003F6E30">
        <w:rPr>
          <w:sz w:val="24"/>
          <w:szCs w:val="24"/>
        </w:rPr>
        <w:t>1,200.00</w:t>
      </w:r>
      <w:proofErr w:type="gramEnd"/>
    </w:p>
    <w:p w14:paraId="54F07787" w14:textId="3E597AEE" w:rsidR="003F6E30" w:rsidRDefault="003F6E30" w:rsidP="00163956">
      <w:pPr>
        <w:pStyle w:val="ListParagraph"/>
        <w:ind w:left="-113"/>
        <w:rPr>
          <w:sz w:val="24"/>
          <w:szCs w:val="24"/>
        </w:rPr>
      </w:pPr>
      <w:r w:rsidRPr="003F6E30">
        <w:rPr>
          <w:sz w:val="24"/>
          <w:szCs w:val="24"/>
        </w:rPr>
        <w:t>Road Calming:</w:t>
      </w:r>
      <w:r w:rsidRPr="003F6E30">
        <w:rPr>
          <w:sz w:val="24"/>
          <w:szCs w:val="24"/>
        </w:rPr>
        <w:tab/>
      </w:r>
      <w:r w:rsidRPr="003F6E30">
        <w:rPr>
          <w:sz w:val="24"/>
          <w:szCs w:val="24"/>
        </w:rPr>
        <w:tab/>
      </w:r>
      <w:r w:rsidRPr="003F6E30">
        <w:rPr>
          <w:sz w:val="24"/>
          <w:szCs w:val="24"/>
        </w:rPr>
        <w:tab/>
      </w:r>
      <w:r w:rsidRPr="003F6E30">
        <w:rPr>
          <w:sz w:val="24"/>
          <w:szCs w:val="24"/>
        </w:rPr>
        <w:tab/>
      </w:r>
      <w:proofErr w:type="gramStart"/>
      <w:r w:rsidRPr="003F6E30">
        <w:rPr>
          <w:sz w:val="24"/>
          <w:szCs w:val="24"/>
        </w:rPr>
        <w:t>£</w:t>
      </w:r>
      <w:r w:rsidR="007A1844">
        <w:rPr>
          <w:sz w:val="24"/>
          <w:szCs w:val="24"/>
        </w:rPr>
        <w:t xml:space="preserve">  </w:t>
      </w:r>
      <w:r w:rsidRPr="003F6E30">
        <w:rPr>
          <w:sz w:val="24"/>
          <w:szCs w:val="24"/>
        </w:rPr>
        <w:t>1,200.00</w:t>
      </w:r>
      <w:proofErr w:type="gramEnd"/>
    </w:p>
    <w:p w14:paraId="3A893AF9" w14:textId="64368B2A" w:rsidR="00530CE9" w:rsidRDefault="00530CE9" w:rsidP="00163956">
      <w:pPr>
        <w:pStyle w:val="ListParagraph"/>
        <w:ind w:left="-113"/>
        <w:rPr>
          <w:sz w:val="24"/>
          <w:szCs w:val="24"/>
        </w:rPr>
      </w:pPr>
      <w:r>
        <w:rPr>
          <w:sz w:val="24"/>
          <w:szCs w:val="24"/>
        </w:rPr>
        <w:t>Allotments</w:t>
      </w:r>
      <w:r>
        <w:rPr>
          <w:sz w:val="24"/>
          <w:szCs w:val="24"/>
        </w:rPr>
        <w:tab/>
      </w:r>
      <w:r>
        <w:rPr>
          <w:sz w:val="24"/>
          <w:szCs w:val="24"/>
        </w:rPr>
        <w:tab/>
      </w:r>
      <w:r>
        <w:rPr>
          <w:sz w:val="24"/>
          <w:szCs w:val="24"/>
        </w:rPr>
        <w:tab/>
      </w:r>
      <w:r>
        <w:rPr>
          <w:sz w:val="24"/>
          <w:szCs w:val="24"/>
        </w:rPr>
        <w:tab/>
      </w:r>
      <w:proofErr w:type="gramStart"/>
      <w:r>
        <w:rPr>
          <w:sz w:val="24"/>
          <w:szCs w:val="24"/>
        </w:rPr>
        <w:t>£</w:t>
      </w:r>
      <w:r w:rsidR="007A1844">
        <w:rPr>
          <w:sz w:val="24"/>
          <w:szCs w:val="24"/>
        </w:rPr>
        <w:t xml:space="preserve">  </w:t>
      </w:r>
      <w:r>
        <w:rPr>
          <w:sz w:val="24"/>
          <w:szCs w:val="24"/>
        </w:rPr>
        <w:t>1,</w:t>
      </w:r>
      <w:r w:rsidR="0044265C">
        <w:rPr>
          <w:sz w:val="24"/>
          <w:szCs w:val="24"/>
        </w:rPr>
        <w:t>250</w:t>
      </w:r>
      <w:r w:rsidR="005D4637">
        <w:rPr>
          <w:sz w:val="24"/>
          <w:szCs w:val="24"/>
        </w:rPr>
        <w:t>.00</w:t>
      </w:r>
      <w:proofErr w:type="gramEnd"/>
    </w:p>
    <w:p w14:paraId="132E2375" w14:textId="56370FD2" w:rsidR="00530CE9" w:rsidRDefault="00530CE9" w:rsidP="00163956">
      <w:pPr>
        <w:pStyle w:val="ListParagraph"/>
        <w:ind w:left="-113"/>
        <w:rPr>
          <w:sz w:val="24"/>
          <w:szCs w:val="24"/>
        </w:rPr>
      </w:pPr>
      <w:r>
        <w:rPr>
          <w:sz w:val="24"/>
          <w:szCs w:val="24"/>
        </w:rPr>
        <w:t>Highways – incl. Street Furniture</w:t>
      </w:r>
      <w:r>
        <w:rPr>
          <w:sz w:val="24"/>
          <w:szCs w:val="24"/>
        </w:rPr>
        <w:tab/>
      </w:r>
      <w:proofErr w:type="gramStart"/>
      <w:r>
        <w:rPr>
          <w:sz w:val="24"/>
          <w:szCs w:val="24"/>
        </w:rPr>
        <w:t>£</w:t>
      </w:r>
      <w:r w:rsidR="007A1844">
        <w:rPr>
          <w:sz w:val="24"/>
          <w:szCs w:val="24"/>
        </w:rPr>
        <w:t xml:space="preserve">  </w:t>
      </w:r>
      <w:r>
        <w:rPr>
          <w:sz w:val="24"/>
          <w:szCs w:val="24"/>
        </w:rPr>
        <w:t>1,000.00</w:t>
      </w:r>
      <w:proofErr w:type="gramEnd"/>
      <w:r>
        <w:rPr>
          <w:sz w:val="24"/>
          <w:szCs w:val="24"/>
        </w:rPr>
        <w:tab/>
      </w:r>
    </w:p>
    <w:p w14:paraId="0871B34F" w14:textId="601323A6" w:rsidR="00530CE9" w:rsidRPr="00CE1213" w:rsidRDefault="001E38F9" w:rsidP="00163956">
      <w:pPr>
        <w:pStyle w:val="ListParagraph"/>
        <w:ind w:left="-113"/>
        <w:rPr>
          <w:b/>
          <w:bCs/>
          <w:sz w:val="24"/>
          <w:szCs w:val="24"/>
          <w:u w:val="single"/>
        </w:rPr>
      </w:pPr>
      <w:r>
        <w:rPr>
          <w:b/>
          <w:bCs/>
          <w:sz w:val="24"/>
          <w:szCs w:val="24"/>
        </w:rPr>
        <w:t xml:space="preserve"> </w:t>
      </w:r>
    </w:p>
    <w:p w14:paraId="2AD31762" w14:textId="7CC0ECBF" w:rsidR="00530CE9" w:rsidRPr="007A1844" w:rsidRDefault="007A1844" w:rsidP="00163956">
      <w:pPr>
        <w:pStyle w:val="ListParagraph"/>
        <w:ind w:left="-113"/>
        <w:rPr>
          <w:b/>
          <w:bCs/>
          <w:sz w:val="24"/>
          <w:szCs w:val="24"/>
          <w:u w:val="single"/>
        </w:rPr>
      </w:pPr>
      <w:r>
        <w:rPr>
          <w:b/>
          <w:bCs/>
          <w:sz w:val="24"/>
          <w:szCs w:val="24"/>
          <w:u w:val="single"/>
        </w:rPr>
        <w:t>Ringfenced</w:t>
      </w:r>
      <w:r w:rsidRPr="00530CE9">
        <w:rPr>
          <w:b/>
          <w:bCs/>
          <w:sz w:val="24"/>
          <w:szCs w:val="24"/>
          <w:u w:val="single"/>
        </w:rPr>
        <w:t xml:space="preserve"> and General Reserves </w:t>
      </w:r>
      <w:r w:rsidRPr="007A1844">
        <w:rPr>
          <w:b/>
          <w:bCs/>
          <w:sz w:val="24"/>
          <w:szCs w:val="24"/>
          <w:u w:val="single"/>
        </w:rPr>
        <w:tab/>
      </w:r>
      <w:r w:rsidR="001E38F9">
        <w:rPr>
          <w:b/>
          <w:bCs/>
          <w:sz w:val="24"/>
          <w:szCs w:val="24"/>
          <w:u w:val="single"/>
        </w:rPr>
        <w:t>£91,769.91</w:t>
      </w:r>
    </w:p>
    <w:p w14:paraId="41DB209A" w14:textId="77777777" w:rsidR="001E38F9" w:rsidRDefault="001E38F9" w:rsidP="00072240">
      <w:pPr>
        <w:pStyle w:val="ListParagraph"/>
        <w:ind w:left="-113"/>
        <w:rPr>
          <w:sz w:val="24"/>
          <w:szCs w:val="24"/>
        </w:rPr>
      </w:pPr>
    </w:p>
    <w:p w14:paraId="253AEA6A" w14:textId="4DD24301" w:rsidR="001E38F9" w:rsidRDefault="001E38F9" w:rsidP="00072240">
      <w:pPr>
        <w:pStyle w:val="ListParagraph"/>
        <w:ind w:left="-113"/>
        <w:rPr>
          <w:sz w:val="24"/>
          <w:szCs w:val="24"/>
        </w:rPr>
      </w:pPr>
      <w:r>
        <w:rPr>
          <w:sz w:val="24"/>
          <w:szCs w:val="24"/>
        </w:rPr>
        <w:t xml:space="preserve">As previously reported the Redwood Bank and Hampshire Trust Savings accounts matured. Redwood Bank </w:t>
      </w:r>
      <w:r w:rsidR="00823413">
        <w:rPr>
          <w:sz w:val="24"/>
          <w:szCs w:val="24"/>
        </w:rPr>
        <w:t>o</w:t>
      </w:r>
      <w:r>
        <w:rPr>
          <w:sz w:val="24"/>
          <w:szCs w:val="24"/>
        </w:rPr>
        <w:t>ffer</w:t>
      </w:r>
      <w:r w:rsidR="00823413">
        <w:rPr>
          <w:sz w:val="24"/>
          <w:szCs w:val="24"/>
        </w:rPr>
        <w:t>ed</w:t>
      </w:r>
      <w:r>
        <w:rPr>
          <w:sz w:val="24"/>
          <w:szCs w:val="24"/>
        </w:rPr>
        <w:t xml:space="preserve"> the best </w:t>
      </w:r>
      <w:r w:rsidR="00823413">
        <w:rPr>
          <w:sz w:val="24"/>
          <w:szCs w:val="24"/>
        </w:rPr>
        <w:t xml:space="preserve">interest </w:t>
      </w:r>
      <w:r>
        <w:rPr>
          <w:sz w:val="24"/>
          <w:szCs w:val="24"/>
        </w:rPr>
        <w:t xml:space="preserve">rates at 2% and £30k was reinvested with them. HTS could not provide a reasonable rate of interest. </w:t>
      </w:r>
    </w:p>
    <w:p w14:paraId="566B5551" w14:textId="6EB4F364" w:rsidR="001E38F9" w:rsidRDefault="001E38F9" w:rsidP="00072240">
      <w:pPr>
        <w:pStyle w:val="ListParagraph"/>
        <w:ind w:left="-113"/>
        <w:rPr>
          <w:sz w:val="24"/>
          <w:szCs w:val="24"/>
        </w:rPr>
      </w:pPr>
    </w:p>
    <w:p w14:paraId="6F9F4682" w14:textId="23CA7524" w:rsidR="001E38F9" w:rsidRDefault="001E38F9" w:rsidP="00823413">
      <w:pPr>
        <w:pStyle w:val="ListParagraph"/>
        <w:ind w:left="-113"/>
        <w:rPr>
          <w:sz w:val="24"/>
          <w:szCs w:val="24"/>
        </w:rPr>
      </w:pPr>
      <w:r>
        <w:rPr>
          <w:sz w:val="24"/>
          <w:szCs w:val="24"/>
        </w:rPr>
        <w:t>It is proposed to invest a further sum of £</w:t>
      </w:r>
      <w:r w:rsidR="00823413">
        <w:rPr>
          <w:sz w:val="24"/>
          <w:szCs w:val="24"/>
        </w:rPr>
        <w:t>3</w:t>
      </w:r>
      <w:r>
        <w:rPr>
          <w:sz w:val="24"/>
          <w:szCs w:val="24"/>
        </w:rPr>
        <w:t>0k with Redwood Bank on the same interest rate of 2%. As our Deposit Account with Barclays is healthy but not attracting a good rate of interest it is also proposed to invest a further £10k with Redwood Bank making a total of £40k plus the £30k already invested.</w:t>
      </w:r>
      <w:r w:rsidR="00823413">
        <w:rPr>
          <w:sz w:val="24"/>
          <w:szCs w:val="24"/>
        </w:rPr>
        <w:t xml:space="preserve"> The interest that will be received on maturity will approximately be £1,400.</w:t>
      </w:r>
    </w:p>
    <w:p w14:paraId="28FCBDAC" w14:textId="77777777" w:rsidR="00823413" w:rsidRPr="00823413" w:rsidRDefault="00823413" w:rsidP="00823413">
      <w:pPr>
        <w:pStyle w:val="ListParagraph"/>
        <w:ind w:left="-113"/>
        <w:rPr>
          <w:sz w:val="24"/>
          <w:szCs w:val="24"/>
        </w:rPr>
      </w:pPr>
    </w:p>
    <w:p w14:paraId="7A5FAB70" w14:textId="2BC6A9FB" w:rsidR="00823413" w:rsidRPr="00823413" w:rsidRDefault="00823413" w:rsidP="00823413">
      <w:pPr>
        <w:pStyle w:val="ListParagraph"/>
        <w:ind w:left="-113"/>
        <w:rPr>
          <w:b/>
          <w:bCs/>
          <w:sz w:val="24"/>
          <w:szCs w:val="24"/>
        </w:rPr>
      </w:pPr>
      <w:r>
        <w:rPr>
          <w:b/>
          <w:bCs/>
          <w:sz w:val="24"/>
          <w:szCs w:val="24"/>
        </w:rPr>
        <w:t>To</w:t>
      </w:r>
      <w:r w:rsidR="001E38F9">
        <w:rPr>
          <w:b/>
          <w:bCs/>
          <w:sz w:val="24"/>
          <w:szCs w:val="24"/>
        </w:rPr>
        <w:t xml:space="preserve"> proceed with this </w:t>
      </w:r>
      <w:r w:rsidR="00E35A80">
        <w:rPr>
          <w:b/>
          <w:bCs/>
          <w:sz w:val="24"/>
          <w:szCs w:val="24"/>
        </w:rPr>
        <w:t>proposal,</w:t>
      </w:r>
      <w:r w:rsidR="001E38F9">
        <w:rPr>
          <w:b/>
          <w:bCs/>
          <w:sz w:val="24"/>
          <w:szCs w:val="24"/>
        </w:rPr>
        <w:t xml:space="preserve"> the Councillors are requested to authorise these investments as outlined.</w:t>
      </w:r>
    </w:p>
    <w:p w14:paraId="725693A1" w14:textId="77777777" w:rsidR="00E35A80" w:rsidRDefault="001E38F9" w:rsidP="00E35A80">
      <w:pPr>
        <w:pStyle w:val="ListParagraph"/>
        <w:ind w:left="-113"/>
        <w:rPr>
          <w:sz w:val="24"/>
          <w:szCs w:val="24"/>
        </w:rPr>
      </w:pPr>
      <w:r>
        <w:rPr>
          <w:b/>
          <w:bCs/>
          <w:sz w:val="24"/>
          <w:szCs w:val="24"/>
        </w:rPr>
        <w:t xml:space="preserve"> </w:t>
      </w:r>
      <w:r>
        <w:rPr>
          <w:sz w:val="24"/>
          <w:szCs w:val="24"/>
        </w:rPr>
        <w:t xml:space="preserve"> </w:t>
      </w:r>
    </w:p>
    <w:p w14:paraId="212DE7A8" w14:textId="619B6E79" w:rsidR="006F497C" w:rsidRPr="00072240" w:rsidRDefault="00072240" w:rsidP="00823413">
      <w:pPr>
        <w:pStyle w:val="ListParagraph"/>
        <w:numPr>
          <w:ilvl w:val="0"/>
          <w:numId w:val="12"/>
        </w:numPr>
        <w:rPr>
          <w:sz w:val="24"/>
          <w:szCs w:val="24"/>
        </w:rPr>
      </w:pPr>
      <w:r w:rsidRPr="00E35A80">
        <w:rPr>
          <w:sz w:val="24"/>
          <w:szCs w:val="24"/>
        </w:rPr>
        <w:t>Pavilion account</w:t>
      </w:r>
      <w:r w:rsidR="001E38F9" w:rsidRPr="00E35A80">
        <w:rPr>
          <w:sz w:val="24"/>
          <w:szCs w:val="24"/>
        </w:rPr>
        <w:t>.</w:t>
      </w:r>
    </w:p>
    <w:p w14:paraId="2A3BECE7" w14:textId="3A74342B" w:rsidR="00E35A80" w:rsidRPr="00E35A80" w:rsidRDefault="005D230E" w:rsidP="00E35A80">
      <w:pPr>
        <w:pStyle w:val="ListParagraph"/>
        <w:ind w:left="-113"/>
        <w:rPr>
          <w:sz w:val="24"/>
          <w:szCs w:val="24"/>
        </w:rPr>
      </w:pPr>
      <w:r>
        <w:rPr>
          <w:sz w:val="24"/>
          <w:szCs w:val="24"/>
        </w:rPr>
        <w:t xml:space="preserve">The Pavilion Account balance </w:t>
      </w:r>
      <w:r w:rsidR="00E35A80">
        <w:rPr>
          <w:sz w:val="24"/>
          <w:szCs w:val="24"/>
        </w:rPr>
        <w:t>remains at £</w:t>
      </w:r>
      <w:r>
        <w:rPr>
          <w:sz w:val="24"/>
          <w:szCs w:val="24"/>
        </w:rPr>
        <w:t>1,964.96 and will remain so for the foreseeable future</w:t>
      </w:r>
      <w:r w:rsidR="00E35A80">
        <w:rPr>
          <w:sz w:val="24"/>
          <w:szCs w:val="24"/>
        </w:rPr>
        <w:t>.</w:t>
      </w:r>
    </w:p>
    <w:p w14:paraId="7EE73F94" w14:textId="087F0AFA" w:rsidR="00E35A80" w:rsidRDefault="00E35A80" w:rsidP="00072240">
      <w:pPr>
        <w:pStyle w:val="ListParagraph"/>
        <w:ind w:left="-113"/>
        <w:rPr>
          <w:sz w:val="24"/>
          <w:szCs w:val="24"/>
        </w:rPr>
      </w:pPr>
    </w:p>
    <w:p w14:paraId="0CD4D631" w14:textId="518221B2" w:rsidR="00E35A80" w:rsidRDefault="00823413" w:rsidP="00823413">
      <w:pPr>
        <w:pStyle w:val="ListParagraph"/>
        <w:numPr>
          <w:ilvl w:val="0"/>
          <w:numId w:val="12"/>
        </w:numPr>
        <w:rPr>
          <w:sz w:val="24"/>
          <w:szCs w:val="24"/>
        </w:rPr>
      </w:pPr>
      <w:r w:rsidRPr="00823413">
        <w:rPr>
          <w:sz w:val="24"/>
          <w:szCs w:val="24"/>
        </w:rPr>
        <w:t>Building Revaluations</w:t>
      </w:r>
    </w:p>
    <w:p w14:paraId="08538DEC" w14:textId="77777777" w:rsidR="00EC6797" w:rsidRPr="00823413" w:rsidRDefault="00EC6797" w:rsidP="00EC6797">
      <w:pPr>
        <w:pStyle w:val="ListParagraph"/>
        <w:rPr>
          <w:sz w:val="24"/>
          <w:szCs w:val="24"/>
        </w:rPr>
      </w:pPr>
    </w:p>
    <w:p w14:paraId="7C88D30D" w14:textId="77777777" w:rsidR="00EC6797" w:rsidRPr="00EC6797" w:rsidRDefault="00EC6797" w:rsidP="00EC6797">
      <w:pPr>
        <w:pStyle w:val="ListParagraph"/>
        <w:rPr>
          <w:sz w:val="24"/>
          <w:szCs w:val="24"/>
        </w:rPr>
      </w:pPr>
      <w:r w:rsidRPr="00EC6797">
        <w:rPr>
          <w:sz w:val="24"/>
          <w:szCs w:val="24"/>
        </w:rPr>
        <w:t>There has been a general concern that the valuation of the Parish Council’s assets has not been reviewed for several years. Recently, the buildings for which the Council is responsible have been valued for insurance purposes and this has shown that the stated valuation to our insurers were grossly inadequate.</w:t>
      </w:r>
    </w:p>
    <w:tbl>
      <w:tblPr>
        <w:tblStyle w:val="TableGrid"/>
        <w:tblW w:w="0" w:type="auto"/>
        <w:tblLook w:val="04A0" w:firstRow="1" w:lastRow="0" w:firstColumn="1" w:lastColumn="0" w:noHBand="0" w:noVBand="1"/>
      </w:tblPr>
      <w:tblGrid>
        <w:gridCol w:w="3005"/>
        <w:gridCol w:w="3005"/>
        <w:gridCol w:w="3006"/>
      </w:tblGrid>
      <w:tr w:rsidR="00EC6797" w:rsidRPr="008E6880" w14:paraId="610A6760" w14:textId="77777777" w:rsidTr="00072C1D">
        <w:tc>
          <w:tcPr>
            <w:tcW w:w="3005" w:type="dxa"/>
          </w:tcPr>
          <w:p w14:paraId="28158B3E" w14:textId="77777777" w:rsidR="00EC6797" w:rsidRPr="008E6880" w:rsidRDefault="00EC6797" w:rsidP="00072C1D">
            <w:pPr>
              <w:jc w:val="center"/>
              <w:rPr>
                <w:b/>
                <w:bCs/>
                <w:sz w:val="24"/>
                <w:szCs w:val="24"/>
              </w:rPr>
            </w:pPr>
            <w:r w:rsidRPr="008E6880">
              <w:rPr>
                <w:b/>
                <w:bCs/>
                <w:sz w:val="24"/>
                <w:szCs w:val="24"/>
              </w:rPr>
              <w:t>Location</w:t>
            </w:r>
          </w:p>
        </w:tc>
        <w:tc>
          <w:tcPr>
            <w:tcW w:w="3005" w:type="dxa"/>
          </w:tcPr>
          <w:p w14:paraId="5D8B8431" w14:textId="77777777" w:rsidR="00EC6797" w:rsidRPr="008E6880" w:rsidRDefault="00EC6797" w:rsidP="00072C1D">
            <w:pPr>
              <w:jc w:val="center"/>
              <w:rPr>
                <w:b/>
                <w:bCs/>
                <w:sz w:val="24"/>
                <w:szCs w:val="24"/>
              </w:rPr>
            </w:pPr>
            <w:r w:rsidRPr="008E6880">
              <w:rPr>
                <w:b/>
                <w:bCs/>
                <w:sz w:val="24"/>
                <w:szCs w:val="24"/>
              </w:rPr>
              <w:t>New Valuation</w:t>
            </w:r>
          </w:p>
        </w:tc>
        <w:tc>
          <w:tcPr>
            <w:tcW w:w="3006" w:type="dxa"/>
          </w:tcPr>
          <w:p w14:paraId="4C5B2E42" w14:textId="77777777" w:rsidR="00EC6797" w:rsidRPr="008E6880" w:rsidRDefault="00EC6797" w:rsidP="00072C1D">
            <w:pPr>
              <w:jc w:val="center"/>
              <w:rPr>
                <w:b/>
                <w:bCs/>
                <w:sz w:val="24"/>
                <w:szCs w:val="24"/>
              </w:rPr>
            </w:pPr>
            <w:r w:rsidRPr="008E6880">
              <w:rPr>
                <w:b/>
                <w:bCs/>
                <w:sz w:val="24"/>
                <w:szCs w:val="24"/>
              </w:rPr>
              <w:t>Original Valuation</w:t>
            </w:r>
          </w:p>
        </w:tc>
      </w:tr>
      <w:tr w:rsidR="00EC6797" w14:paraId="3CCA4C13" w14:textId="77777777" w:rsidTr="00072C1D">
        <w:tc>
          <w:tcPr>
            <w:tcW w:w="3005" w:type="dxa"/>
          </w:tcPr>
          <w:p w14:paraId="672CC010" w14:textId="77777777" w:rsidR="00EC6797" w:rsidRDefault="00EC6797" w:rsidP="00072C1D">
            <w:pPr>
              <w:rPr>
                <w:sz w:val="24"/>
                <w:szCs w:val="24"/>
              </w:rPr>
            </w:pPr>
          </w:p>
        </w:tc>
        <w:tc>
          <w:tcPr>
            <w:tcW w:w="3005" w:type="dxa"/>
          </w:tcPr>
          <w:p w14:paraId="3AD11F1F" w14:textId="77777777" w:rsidR="00EC6797" w:rsidRPr="008E6880" w:rsidRDefault="00EC6797" w:rsidP="00072C1D">
            <w:pPr>
              <w:jc w:val="center"/>
              <w:rPr>
                <w:b/>
                <w:bCs/>
                <w:sz w:val="24"/>
                <w:szCs w:val="24"/>
              </w:rPr>
            </w:pPr>
            <w:r w:rsidRPr="008E6880">
              <w:rPr>
                <w:b/>
                <w:bCs/>
                <w:sz w:val="24"/>
                <w:szCs w:val="24"/>
              </w:rPr>
              <w:t>£</w:t>
            </w:r>
          </w:p>
        </w:tc>
        <w:tc>
          <w:tcPr>
            <w:tcW w:w="3006" w:type="dxa"/>
          </w:tcPr>
          <w:p w14:paraId="03A3C507" w14:textId="77777777" w:rsidR="00EC6797" w:rsidRPr="008E6880" w:rsidRDefault="00EC6797" w:rsidP="00072C1D">
            <w:pPr>
              <w:jc w:val="center"/>
              <w:rPr>
                <w:b/>
                <w:bCs/>
                <w:sz w:val="24"/>
                <w:szCs w:val="24"/>
              </w:rPr>
            </w:pPr>
            <w:r w:rsidRPr="008E6880">
              <w:rPr>
                <w:b/>
                <w:bCs/>
                <w:sz w:val="24"/>
                <w:szCs w:val="24"/>
              </w:rPr>
              <w:t>£</w:t>
            </w:r>
          </w:p>
        </w:tc>
      </w:tr>
      <w:tr w:rsidR="00EC6797" w14:paraId="0DC1F06E" w14:textId="77777777" w:rsidTr="00072C1D">
        <w:tc>
          <w:tcPr>
            <w:tcW w:w="3005" w:type="dxa"/>
          </w:tcPr>
          <w:p w14:paraId="37D54706" w14:textId="77777777" w:rsidR="00EC6797" w:rsidRDefault="00EC6797" w:rsidP="00072C1D">
            <w:pPr>
              <w:rPr>
                <w:sz w:val="24"/>
                <w:szCs w:val="24"/>
              </w:rPr>
            </w:pPr>
            <w:r>
              <w:rPr>
                <w:sz w:val="24"/>
                <w:szCs w:val="24"/>
              </w:rPr>
              <w:t>Community Centre</w:t>
            </w:r>
          </w:p>
        </w:tc>
        <w:tc>
          <w:tcPr>
            <w:tcW w:w="3005" w:type="dxa"/>
          </w:tcPr>
          <w:p w14:paraId="0C128E05" w14:textId="77777777" w:rsidR="00EC6797" w:rsidRDefault="00EC6797" w:rsidP="00072C1D">
            <w:pPr>
              <w:jc w:val="center"/>
              <w:rPr>
                <w:sz w:val="24"/>
                <w:szCs w:val="24"/>
              </w:rPr>
            </w:pPr>
            <w:r>
              <w:rPr>
                <w:sz w:val="24"/>
                <w:szCs w:val="24"/>
              </w:rPr>
              <w:t>1,091,678</w:t>
            </w:r>
          </w:p>
        </w:tc>
        <w:tc>
          <w:tcPr>
            <w:tcW w:w="3006" w:type="dxa"/>
          </w:tcPr>
          <w:p w14:paraId="3EDF0B51" w14:textId="77777777" w:rsidR="00EC6797" w:rsidRDefault="00EC6797" w:rsidP="00072C1D">
            <w:pPr>
              <w:jc w:val="center"/>
              <w:rPr>
                <w:sz w:val="24"/>
                <w:szCs w:val="24"/>
              </w:rPr>
            </w:pPr>
            <w:r>
              <w:rPr>
                <w:sz w:val="24"/>
                <w:szCs w:val="24"/>
              </w:rPr>
              <w:t>654,991</w:t>
            </w:r>
          </w:p>
        </w:tc>
      </w:tr>
      <w:tr w:rsidR="00EC6797" w14:paraId="5B6DB1E9" w14:textId="77777777" w:rsidTr="00072C1D">
        <w:tc>
          <w:tcPr>
            <w:tcW w:w="3005" w:type="dxa"/>
          </w:tcPr>
          <w:p w14:paraId="643162CE" w14:textId="77777777" w:rsidR="00EC6797" w:rsidRDefault="00EC6797" w:rsidP="00072C1D">
            <w:pPr>
              <w:rPr>
                <w:sz w:val="24"/>
                <w:szCs w:val="24"/>
              </w:rPr>
            </w:pPr>
            <w:r>
              <w:rPr>
                <w:sz w:val="24"/>
                <w:szCs w:val="24"/>
              </w:rPr>
              <w:t>Annex</w:t>
            </w:r>
          </w:p>
        </w:tc>
        <w:tc>
          <w:tcPr>
            <w:tcW w:w="3005" w:type="dxa"/>
          </w:tcPr>
          <w:p w14:paraId="55A8778A" w14:textId="77777777" w:rsidR="00EC6797" w:rsidRDefault="00EC6797" w:rsidP="00072C1D">
            <w:pPr>
              <w:jc w:val="center"/>
              <w:rPr>
                <w:sz w:val="24"/>
                <w:szCs w:val="24"/>
              </w:rPr>
            </w:pPr>
            <w:r>
              <w:rPr>
                <w:sz w:val="24"/>
                <w:szCs w:val="24"/>
              </w:rPr>
              <w:t>53,027</w:t>
            </w:r>
          </w:p>
        </w:tc>
        <w:tc>
          <w:tcPr>
            <w:tcW w:w="3006" w:type="dxa"/>
          </w:tcPr>
          <w:p w14:paraId="3AFEC8E4" w14:textId="77777777" w:rsidR="00EC6797" w:rsidRDefault="00EC6797" w:rsidP="00072C1D">
            <w:pPr>
              <w:jc w:val="center"/>
              <w:rPr>
                <w:sz w:val="24"/>
                <w:szCs w:val="24"/>
              </w:rPr>
            </w:pPr>
            <w:r>
              <w:rPr>
                <w:sz w:val="24"/>
                <w:szCs w:val="24"/>
              </w:rPr>
              <w:t>0</w:t>
            </w:r>
          </w:p>
        </w:tc>
      </w:tr>
      <w:tr w:rsidR="00EC6797" w14:paraId="2831F722" w14:textId="77777777" w:rsidTr="00072C1D">
        <w:tc>
          <w:tcPr>
            <w:tcW w:w="3005" w:type="dxa"/>
          </w:tcPr>
          <w:p w14:paraId="1A4F24BE" w14:textId="77777777" w:rsidR="00EC6797" w:rsidRDefault="00EC6797" w:rsidP="00072C1D">
            <w:pPr>
              <w:rPr>
                <w:sz w:val="24"/>
                <w:szCs w:val="24"/>
              </w:rPr>
            </w:pPr>
            <w:r>
              <w:rPr>
                <w:sz w:val="24"/>
                <w:szCs w:val="24"/>
              </w:rPr>
              <w:t>Pavilion</w:t>
            </w:r>
          </w:p>
        </w:tc>
        <w:tc>
          <w:tcPr>
            <w:tcW w:w="3005" w:type="dxa"/>
          </w:tcPr>
          <w:p w14:paraId="6941527B" w14:textId="77777777" w:rsidR="00EC6797" w:rsidRDefault="00EC6797" w:rsidP="00072C1D">
            <w:pPr>
              <w:jc w:val="center"/>
              <w:rPr>
                <w:sz w:val="24"/>
                <w:szCs w:val="24"/>
              </w:rPr>
            </w:pPr>
            <w:r>
              <w:rPr>
                <w:sz w:val="24"/>
                <w:szCs w:val="24"/>
              </w:rPr>
              <w:t>301,395</w:t>
            </w:r>
          </w:p>
        </w:tc>
        <w:tc>
          <w:tcPr>
            <w:tcW w:w="3006" w:type="dxa"/>
          </w:tcPr>
          <w:p w14:paraId="0A062123" w14:textId="77777777" w:rsidR="00EC6797" w:rsidRDefault="00EC6797" w:rsidP="00072C1D">
            <w:pPr>
              <w:jc w:val="center"/>
              <w:rPr>
                <w:sz w:val="24"/>
                <w:szCs w:val="24"/>
              </w:rPr>
            </w:pPr>
            <w:r>
              <w:rPr>
                <w:sz w:val="24"/>
                <w:szCs w:val="24"/>
              </w:rPr>
              <w:t>179,108</w:t>
            </w:r>
          </w:p>
        </w:tc>
      </w:tr>
      <w:tr w:rsidR="00EC6797" w14:paraId="5D8E79D0" w14:textId="77777777" w:rsidTr="00072C1D">
        <w:tc>
          <w:tcPr>
            <w:tcW w:w="3005" w:type="dxa"/>
          </w:tcPr>
          <w:p w14:paraId="1FE2AEC4" w14:textId="77777777" w:rsidR="00EC6797" w:rsidRDefault="00EC6797" w:rsidP="00072C1D">
            <w:pPr>
              <w:rPr>
                <w:sz w:val="24"/>
                <w:szCs w:val="24"/>
              </w:rPr>
            </w:pPr>
            <w:r>
              <w:rPr>
                <w:sz w:val="24"/>
                <w:szCs w:val="24"/>
              </w:rPr>
              <w:t>Village Hall</w:t>
            </w:r>
          </w:p>
        </w:tc>
        <w:tc>
          <w:tcPr>
            <w:tcW w:w="3005" w:type="dxa"/>
          </w:tcPr>
          <w:p w14:paraId="56575FC1" w14:textId="77777777" w:rsidR="00EC6797" w:rsidRDefault="00EC6797" w:rsidP="00072C1D">
            <w:pPr>
              <w:jc w:val="center"/>
              <w:rPr>
                <w:sz w:val="24"/>
                <w:szCs w:val="24"/>
              </w:rPr>
            </w:pPr>
            <w:r>
              <w:rPr>
                <w:sz w:val="24"/>
                <w:szCs w:val="24"/>
              </w:rPr>
              <w:t>503,000</w:t>
            </w:r>
          </w:p>
        </w:tc>
        <w:tc>
          <w:tcPr>
            <w:tcW w:w="3006" w:type="dxa"/>
          </w:tcPr>
          <w:p w14:paraId="7101650C" w14:textId="77777777" w:rsidR="00EC6797" w:rsidRDefault="00EC6797" w:rsidP="00072C1D">
            <w:pPr>
              <w:jc w:val="center"/>
              <w:rPr>
                <w:sz w:val="24"/>
                <w:szCs w:val="24"/>
              </w:rPr>
            </w:pPr>
            <w:r>
              <w:rPr>
                <w:sz w:val="24"/>
                <w:szCs w:val="24"/>
              </w:rPr>
              <w:t>304,749</w:t>
            </w:r>
          </w:p>
        </w:tc>
      </w:tr>
    </w:tbl>
    <w:p w14:paraId="3DE41587" w14:textId="77777777" w:rsidR="00EC6797" w:rsidRPr="00EC6797" w:rsidRDefault="00EC6797" w:rsidP="00EC6797">
      <w:pPr>
        <w:pStyle w:val="ListParagraph"/>
        <w:rPr>
          <w:sz w:val="24"/>
          <w:szCs w:val="24"/>
        </w:rPr>
      </w:pPr>
    </w:p>
    <w:p w14:paraId="721AA445" w14:textId="09F788F7" w:rsidR="00EC6797" w:rsidRPr="00EC6797" w:rsidRDefault="00EC6797" w:rsidP="00EC6797">
      <w:pPr>
        <w:pStyle w:val="ListParagraph"/>
        <w:rPr>
          <w:sz w:val="24"/>
          <w:szCs w:val="24"/>
        </w:rPr>
      </w:pPr>
      <w:r w:rsidRPr="00EC6797">
        <w:rPr>
          <w:sz w:val="24"/>
          <w:szCs w:val="24"/>
        </w:rPr>
        <w:t>It is possible that the original declared values were based upon original costs of building and did not take into consideration any demolition costs and so on. The insurance premium has increased by £331.45 but the Council can be sure that the buildings are sufficiently insured against total destruction of any of the buildings.</w:t>
      </w:r>
    </w:p>
    <w:p w14:paraId="4CB4DEBA" w14:textId="77777777" w:rsidR="00823413" w:rsidRPr="00823413" w:rsidRDefault="00823413" w:rsidP="00823413">
      <w:pPr>
        <w:rPr>
          <w:sz w:val="24"/>
          <w:szCs w:val="24"/>
        </w:rPr>
      </w:pPr>
    </w:p>
    <w:p w14:paraId="5AF9188C" w14:textId="3FFD9E9F" w:rsidR="003C5B43" w:rsidRPr="0042238B" w:rsidRDefault="00EC6797" w:rsidP="0042238B">
      <w:pPr>
        <w:rPr>
          <w:sz w:val="24"/>
          <w:szCs w:val="24"/>
        </w:rPr>
      </w:pPr>
      <w:r>
        <w:rPr>
          <w:sz w:val="24"/>
          <w:szCs w:val="24"/>
        </w:rPr>
        <w:t>6.</w:t>
      </w:r>
      <w:r>
        <w:rPr>
          <w:sz w:val="24"/>
          <w:szCs w:val="24"/>
        </w:rPr>
        <w:tab/>
      </w:r>
      <w:r w:rsidR="0042238B" w:rsidRPr="0042238B">
        <w:rPr>
          <w:sz w:val="24"/>
          <w:szCs w:val="24"/>
        </w:rPr>
        <w:t>Overall,</w:t>
      </w:r>
      <w:r w:rsidR="003C5B43" w:rsidRPr="0042238B">
        <w:rPr>
          <w:sz w:val="24"/>
          <w:szCs w:val="24"/>
        </w:rPr>
        <w:t xml:space="preserve"> the Council’s finances are in good </w:t>
      </w:r>
      <w:proofErr w:type="gramStart"/>
      <w:r w:rsidR="003C5B43" w:rsidRPr="0042238B">
        <w:rPr>
          <w:sz w:val="24"/>
          <w:szCs w:val="24"/>
        </w:rPr>
        <w:t>order</w:t>
      </w:r>
      <w:proofErr w:type="gramEnd"/>
      <w:r w:rsidR="005D230E">
        <w:rPr>
          <w:sz w:val="24"/>
          <w:szCs w:val="24"/>
        </w:rPr>
        <w:t xml:space="preserve"> and it is pleasing to note that the Council’s reserves are improving.</w:t>
      </w:r>
    </w:p>
    <w:p w14:paraId="23CE77BF" w14:textId="42D4AF5B" w:rsidR="003C5B43" w:rsidRDefault="003C5B43" w:rsidP="003C5B43">
      <w:pPr>
        <w:pStyle w:val="ListParagraph"/>
        <w:ind w:left="717"/>
        <w:rPr>
          <w:sz w:val="24"/>
          <w:szCs w:val="24"/>
        </w:rPr>
      </w:pPr>
    </w:p>
    <w:p w14:paraId="74580F25" w14:textId="4C528B13" w:rsidR="003C5B43" w:rsidRPr="0042238B" w:rsidRDefault="003C5B43" w:rsidP="0042238B">
      <w:pPr>
        <w:rPr>
          <w:sz w:val="16"/>
          <w:szCs w:val="16"/>
        </w:rPr>
      </w:pPr>
      <w:r w:rsidRPr="0042238B">
        <w:rPr>
          <w:sz w:val="16"/>
          <w:szCs w:val="16"/>
        </w:rPr>
        <w:t xml:space="preserve">MGW </w:t>
      </w:r>
      <w:r w:rsidR="00EC6797">
        <w:rPr>
          <w:sz w:val="16"/>
          <w:szCs w:val="16"/>
        </w:rPr>
        <w:t>6/9/22</w:t>
      </w:r>
    </w:p>
    <w:p w14:paraId="76A31CD9" w14:textId="6D0AACB7" w:rsidR="00484454" w:rsidRPr="00D30174" w:rsidRDefault="00484454" w:rsidP="00163956">
      <w:pPr>
        <w:ind w:left="-113"/>
        <w:rPr>
          <w:sz w:val="18"/>
          <w:szCs w:val="18"/>
        </w:rPr>
      </w:pPr>
    </w:p>
    <w:p w14:paraId="5011617A" w14:textId="45D55319" w:rsidR="00530CE9" w:rsidRDefault="00530CE9" w:rsidP="00163956">
      <w:pPr>
        <w:pStyle w:val="ListParagraph"/>
        <w:ind w:left="-113"/>
        <w:rPr>
          <w:b/>
          <w:bCs/>
          <w:sz w:val="24"/>
          <w:szCs w:val="24"/>
          <w:u w:val="single"/>
        </w:rPr>
      </w:pPr>
    </w:p>
    <w:p w14:paraId="23E1AE64" w14:textId="77777777" w:rsidR="00530CE9" w:rsidRPr="00484454" w:rsidRDefault="00530CE9" w:rsidP="003F6E30">
      <w:pPr>
        <w:pStyle w:val="ListParagraph"/>
        <w:rPr>
          <w:sz w:val="24"/>
          <w:szCs w:val="24"/>
        </w:rPr>
      </w:pPr>
    </w:p>
    <w:sectPr w:rsidR="00530CE9" w:rsidRPr="004844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C7C2F"/>
    <w:multiLevelType w:val="hybridMultilevel"/>
    <w:tmpl w:val="ADCE650C"/>
    <w:lvl w:ilvl="0" w:tplc="76DA12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8565DE1"/>
    <w:multiLevelType w:val="hybridMultilevel"/>
    <w:tmpl w:val="8EE45B40"/>
    <w:lvl w:ilvl="0" w:tplc="59AEE374">
      <w:start w:val="1"/>
      <w:numFmt w:val="lowerLetter"/>
      <w:lvlText w:val="%1)"/>
      <w:lvlJc w:val="left"/>
      <w:pPr>
        <w:ind w:left="247" w:hanging="360"/>
      </w:pPr>
      <w:rPr>
        <w:rFonts w:hint="default"/>
      </w:rPr>
    </w:lvl>
    <w:lvl w:ilvl="1" w:tplc="08090019" w:tentative="1">
      <w:start w:val="1"/>
      <w:numFmt w:val="lowerLetter"/>
      <w:lvlText w:val="%2."/>
      <w:lvlJc w:val="left"/>
      <w:pPr>
        <w:ind w:left="967" w:hanging="360"/>
      </w:pPr>
    </w:lvl>
    <w:lvl w:ilvl="2" w:tplc="0809001B" w:tentative="1">
      <w:start w:val="1"/>
      <w:numFmt w:val="lowerRoman"/>
      <w:lvlText w:val="%3."/>
      <w:lvlJc w:val="right"/>
      <w:pPr>
        <w:ind w:left="1687" w:hanging="180"/>
      </w:pPr>
    </w:lvl>
    <w:lvl w:ilvl="3" w:tplc="0809000F" w:tentative="1">
      <w:start w:val="1"/>
      <w:numFmt w:val="decimal"/>
      <w:lvlText w:val="%4."/>
      <w:lvlJc w:val="left"/>
      <w:pPr>
        <w:ind w:left="2407" w:hanging="360"/>
      </w:pPr>
    </w:lvl>
    <w:lvl w:ilvl="4" w:tplc="08090019" w:tentative="1">
      <w:start w:val="1"/>
      <w:numFmt w:val="lowerLetter"/>
      <w:lvlText w:val="%5."/>
      <w:lvlJc w:val="left"/>
      <w:pPr>
        <w:ind w:left="3127" w:hanging="360"/>
      </w:pPr>
    </w:lvl>
    <w:lvl w:ilvl="5" w:tplc="0809001B" w:tentative="1">
      <w:start w:val="1"/>
      <w:numFmt w:val="lowerRoman"/>
      <w:lvlText w:val="%6."/>
      <w:lvlJc w:val="right"/>
      <w:pPr>
        <w:ind w:left="3847" w:hanging="180"/>
      </w:pPr>
    </w:lvl>
    <w:lvl w:ilvl="6" w:tplc="0809000F" w:tentative="1">
      <w:start w:val="1"/>
      <w:numFmt w:val="decimal"/>
      <w:lvlText w:val="%7."/>
      <w:lvlJc w:val="left"/>
      <w:pPr>
        <w:ind w:left="4567" w:hanging="360"/>
      </w:pPr>
    </w:lvl>
    <w:lvl w:ilvl="7" w:tplc="08090019" w:tentative="1">
      <w:start w:val="1"/>
      <w:numFmt w:val="lowerLetter"/>
      <w:lvlText w:val="%8."/>
      <w:lvlJc w:val="left"/>
      <w:pPr>
        <w:ind w:left="5287" w:hanging="360"/>
      </w:pPr>
    </w:lvl>
    <w:lvl w:ilvl="8" w:tplc="0809001B" w:tentative="1">
      <w:start w:val="1"/>
      <w:numFmt w:val="lowerRoman"/>
      <w:lvlText w:val="%9."/>
      <w:lvlJc w:val="right"/>
      <w:pPr>
        <w:ind w:left="6007" w:hanging="180"/>
      </w:pPr>
    </w:lvl>
  </w:abstractNum>
  <w:abstractNum w:abstractNumId="2" w15:restartNumberingAfterBreak="0">
    <w:nsid w:val="26DB68CD"/>
    <w:multiLevelType w:val="hybridMultilevel"/>
    <w:tmpl w:val="760C0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2B26A2"/>
    <w:multiLevelType w:val="hybridMultilevel"/>
    <w:tmpl w:val="7916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107026"/>
    <w:multiLevelType w:val="hybridMultilevel"/>
    <w:tmpl w:val="4922F03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D610286"/>
    <w:multiLevelType w:val="hybridMultilevel"/>
    <w:tmpl w:val="0DCE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936D98"/>
    <w:multiLevelType w:val="hybridMultilevel"/>
    <w:tmpl w:val="4DDC7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FCB6100"/>
    <w:multiLevelType w:val="hybridMultilevel"/>
    <w:tmpl w:val="DCB0F648"/>
    <w:lvl w:ilvl="0" w:tplc="CCA0A28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140384"/>
    <w:multiLevelType w:val="hybridMultilevel"/>
    <w:tmpl w:val="23B40C5E"/>
    <w:lvl w:ilvl="0" w:tplc="D876CCE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700290"/>
    <w:multiLevelType w:val="hybridMultilevel"/>
    <w:tmpl w:val="00C278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2AB76E2"/>
    <w:multiLevelType w:val="hybridMultilevel"/>
    <w:tmpl w:val="F0241D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AD2863"/>
    <w:multiLevelType w:val="hybridMultilevel"/>
    <w:tmpl w:val="2C0E9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279078">
    <w:abstractNumId w:val="3"/>
  </w:num>
  <w:num w:numId="2" w16cid:durableId="682322201">
    <w:abstractNumId w:val="2"/>
  </w:num>
  <w:num w:numId="3" w16cid:durableId="2063937664">
    <w:abstractNumId w:val="11"/>
  </w:num>
  <w:num w:numId="4" w16cid:durableId="184834524">
    <w:abstractNumId w:val="5"/>
  </w:num>
  <w:num w:numId="5" w16cid:durableId="59138629">
    <w:abstractNumId w:val="10"/>
  </w:num>
  <w:num w:numId="6" w16cid:durableId="452210749">
    <w:abstractNumId w:val="9"/>
  </w:num>
  <w:num w:numId="7" w16cid:durableId="2022707658">
    <w:abstractNumId w:val="4"/>
  </w:num>
  <w:num w:numId="8" w16cid:durableId="1176387056">
    <w:abstractNumId w:val="6"/>
  </w:num>
  <w:num w:numId="9" w16cid:durableId="315495428">
    <w:abstractNumId w:val="0"/>
  </w:num>
  <w:num w:numId="10" w16cid:durableId="1136140294">
    <w:abstractNumId w:val="1"/>
  </w:num>
  <w:num w:numId="11" w16cid:durableId="1487668018">
    <w:abstractNumId w:val="8"/>
  </w:num>
  <w:num w:numId="12" w16cid:durableId="872304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21"/>
    <w:rsid w:val="000123E3"/>
    <w:rsid w:val="00071A16"/>
    <w:rsid w:val="00072240"/>
    <w:rsid w:val="00073947"/>
    <w:rsid w:val="000A68F1"/>
    <w:rsid w:val="000E2DC8"/>
    <w:rsid w:val="000E715A"/>
    <w:rsid w:val="000E7BA5"/>
    <w:rsid w:val="001035A4"/>
    <w:rsid w:val="00115C67"/>
    <w:rsid w:val="001203CB"/>
    <w:rsid w:val="001205B7"/>
    <w:rsid w:val="00163956"/>
    <w:rsid w:val="0018221F"/>
    <w:rsid w:val="00186B63"/>
    <w:rsid w:val="00197F75"/>
    <w:rsid w:val="001A1F0D"/>
    <w:rsid w:val="001D281C"/>
    <w:rsid w:val="001E38F9"/>
    <w:rsid w:val="001F150A"/>
    <w:rsid w:val="001F4ACE"/>
    <w:rsid w:val="00202007"/>
    <w:rsid w:val="00207737"/>
    <w:rsid w:val="00221F17"/>
    <w:rsid w:val="002245E8"/>
    <w:rsid w:val="00244C22"/>
    <w:rsid w:val="0026264A"/>
    <w:rsid w:val="002B6343"/>
    <w:rsid w:val="002D346C"/>
    <w:rsid w:val="00314560"/>
    <w:rsid w:val="00315775"/>
    <w:rsid w:val="00331E87"/>
    <w:rsid w:val="00332DD1"/>
    <w:rsid w:val="00356486"/>
    <w:rsid w:val="003A2A10"/>
    <w:rsid w:val="003B5FE3"/>
    <w:rsid w:val="003C5B43"/>
    <w:rsid w:val="003E1005"/>
    <w:rsid w:val="003E3FC3"/>
    <w:rsid w:val="003E6662"/>
    <w:rsid w:val="003F663D"/>
    <w:rsid w:val="003F6E30"/>
    <w:rsid w:val="0042238B"/>
    <w:rsid w:val="0043559D"/>
    <w:rsid w:val="00441E12"/>
    <w:rsid w:val="0044265C"/>
    <w:rsid w:val="00473571"/>
    <w:rsid w:val="00484454"/>
    <w:rsid w:val="00490EFD"/>
    <w:rsid w:val="0049259C"/>
    <w:rsid w:val="004A7B89"/>
    <w:rsid w:val="004E462A"/>
    <w:rsid w:val="004E7956"/>
    <w:rsid w:val="00515CB6"/>
    <w:rsid w:val="00525227"/>
    <w:rsid w:val="00530CE9"/>
    <w:rsid w:val="00541035"/>
    <w:rsid w:val="00577229"/>
    <w:rsid w:val="005B06A9"/>
    <w:rsid w:val="005C2D87"/>
    <w:rsid w:val="005C4D9E"/>
    <w:rsid w:val="005D230E"/>
    <w:rsid w:val="005D4637"/>
    <w:rsid w:val="00606F58"/>
    <w:rsid w:val="006137E2"/>
    <w:rsid w:val="00620156"/>
    <w:rsid w:val="00640F6F"/>
    <w:rsid w:val="006551EF"/>
    <w:rsid w:val="006942E6"/>
    <w:rsid w:val="00696B14"/>
    <w:rsid w:val="006A44FE"/>
    <w:rsid w:val="006B3523"/>
    <w:rsid w:val="006F497C"/>
    <w:rsid w:val="006F74B8"/>
    <w:rsid w:val="00725C68"/>
    <w:rsid w:val="007308F6"/>
    <w:rsid w:val="00730DDF"/>
    <w:rsid w:val="00760C68"/>
    <w:rsid w:val="0077229A"/>
    <w:rsid w:val="00794B13"/>
    <w:rsid w:val="007A1844"/>
    <w:rsid w:val="0080647C"/>
    <w:rsid w:val="00812B90"/>
    <w:rsid w:val="00823413"/>
    <w:rsid w:val="00826139"/>
    <w:rsid w:val="00834262"/>
    <w:rsid w:val="00847E3C"/>
    <w:rsid w:val="008662DB"/>
    <w:rsid w:val="008756BE"/>
    <w:rsid w:val="008933C9"/>
    <w:rsid w:val="008A64AA"/>
    <w:rsid w:val="008B52CF"/>
    <w:rsid w:val="008D0385"/>
    <w:rsid w:val="008E53F8"/>
    <w:rsid w:val="008E64EF"/>
    <w:rsid w:val="00916F5A"/>
    <w:rsid w:val="00921104"/>
    <w:rsid w:val="00941DC5"/>
    <w:rsid w:val="00954A21"/>
    <w:rsid w:val="00972D47"/>
    <w:rsid w:val="0099166F"/>
    <w:rsid w:val="009A1668"/>
    <w:rsid w:val="009A1E10"/>
    <w:rsid w:val="009D5AE3"/>
    <w:rsid w:val="009E211A"/>
    <w:rsid w:val="009F1468"/>
    <w:rsid w:val="00A027FE"/>
    <w:rsid w:val="00A11080"/>
    <w:rsid w:val="00A33F6B"/>
    <w:rsid w:val="00A52205"/>
    <w:rsid w:val="00A63F48"/>
    <w:rsid w:val="00A67806"/>
    <w:rsid w:val="00A83E0B"/>
    <w:rsid w:val="00A86098"/>
    <w:rsid w:val="00AB2E3F"/>
    <w:rsid w:val="00B01970"/>
    <w:rsid w:val="00B07472"/>
    <w:rsid w:val="00B6133F"/>
    <w:rsid w:val="00B63221"/>
    <w:rsid w:val="00B65B3F"/>
    <w:rsid w:val="00B80D45"/>
    <w:rsid w:val="00BA1A61"/>
    <w:rsid w:val="00BD5650"/>
    <w:rsid w:val="00BF09B1"/>
    <w:rsid w:val="00BF505B"/>
    <w:rsid w:val="00BF61C2"/>
    <w:rsid w:val="00C35849"/>
    <w:rsid w:val="00C455FA"/>
    <w:rsid w:val="00C77BD6"/>
    <w:rsid w:val="00C853A0"/>
    <w:rsid w:val="00CA00E6"/>
    <w:rsid w:val="00CA0BC4"/>
    <w:rsid w:val="00CB0752"/>
    <w:rsid w:val="00CB0907"/>
    <w:rsid w:val="00CB34C6"/>
    <w:rsid w:val="00CB487B"/>
    <w:rsid w:val="00CD049A"/>
    <w:rsid w:val="00CE1213"/>
    <w:rsid w:val="00D11472"/>
    <w:rsid w:val="00D178D8"/>
    <w:rsid w:val="00D30174"/>
    <w:rsid w:val="00D66E55"/>
    <w:rsid w:val="00D7083A"/>
    <w:rsid w:val="00D95E3A"/>
    <w:rsid w:val="00DA7332"/>
    <w:rsid w:val="00DC42D6"/>
    <w:rsid w:val="00DC6164"/>
    <w:rsid w:val="00DF40DA"/>
    <w:rsid w:val="00E044F8"/>
    <w:rsid w:val="00E1346D"/>
    <w:rsid w:val="00E25959"/>
    <w:rsid w:val="00E35A80"/>
    <w:rsid w:val="00E438E7"/>
    <w:rsid w:val="00E52806"/>
    <w:rsid w:val="00E92274"/>
    <w:rsid w:val="00E9394C"/>
    <w:rsid w:val="00EA48BB"/>
    <w:rsid w:val="00EC6797"/>
    <w:rsid w:val="00ED2D27"/>
    <w:rsid w:val="00EE5F2C"/>
    <w:rsid w:val="00EF7100"/>
    <w:rsid w:val="00F46230"/>
    <w:rsid w:val="00F61D5B"/>
    <w:rsid w:val="00F750B8"/>
    <w:rsid w:val="00FC2819"/>
    <w:rsid w:val="00FC5CB3"/>
    <w:rsid w:val="00FC5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B81E5"/>
  <w15:chartTrackingRefBased/>
  <w15:docId w15:val="{52168D8F-0219-4A96-9C2C-DF07718C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A21"/>
    <w:pPr>
      <w:ind w:left="720"/>
      <w:contextualSpacing/>
    </w:pPr>
  </w:style>
  <w:style w:type="character" w:styleId="CommentReference">
    <w:name w:val="annotation reference"/>
    <w:basedOn w:val="DefaultParagraphFont"/>
    <w:uiPriority w:val="99"/>
    <w:semiHidden/>
    <w:unhideWhenUsed/>
    <w:rsid w:val="006F74B8"/>
    <w:rPr>
      <w:sz w:val="16"/>
      <w:szCs w:val="16"/>
    </w:rPr>
  </w:style>
  <w:style w:type="paragraph" w:styleId="CommentText">
    <w:name w:val="annotation text"/>
    <w:basedOn w:val="Normal"/>
    <w:link w:val="CommentTextChar"/>
    <w:uiPriority w:val="99"/>
    <w:semiHidden/>
    <w:unhideWhenUsed/>
    <w:rsid w:val="006F74B8"/>
    <w:pPr>
      <w:spacing w:line="240" w:lineRule="auto"/>
    </w:pPr>
    <w:rPr>
      <w:sz w:val="20"/>
      <w:szCs w:val="20"/>
    </w:rPr>
  </w:style>
  <w:style w:type="character" w:customStyle="1" w:styleId="CommentTextChar">
    <w:name w:val="Comment Text Char"/>
    <w:basedOn w:val="DefaultParagraphFont"/>
    <w:link w:val="CommentText"/>
    <w:uiPriority w:val="99"/>
    <w:semiHidden/>
    <w:rsid w:val="006F74B8"/>
    <w:rPr>
      <w:sz w:val="20"/>
      <w:szCs w:val="20"/>
    </w:rPr>
  </w:style>
  <w:style w:type="paragraph" w:styleId="CommentSubject">
    <w:name w:val="annotation subject"/>
    <w:basedOn w:val="CommentText"/>
    <w:next w:val="CommentText"/>
    <w:link w:val="CommentSubjectChar"/>
    <w:uiPriority w:val="99"/>
    <w:semiHidden/>
    <w:unhideWhenUsed/>
    <w:rsid w:val="006F74B8"/>
    <w:rPr>
      <w:b/>
      <w:bCs/>
    </w:rPr>
  </w:style>
  <w:style w:type="character" w:customStyle="1" w:styleId="CommentSubjectChar">
    <w:name w:val="Comment Subject Char"/>
    <w:basedOn w:val="CommentTextChar"/>
    <w:link w:val="CommentSubject"/>
    <w:uiPriority w:val="99"/>
    <w:semiHidden/>
    <w:rsid w:val="006F74B8"/>
    <w:rPr>
      <w:b/>
      <w:bCs/>
      <w:sz w:val="20"/>
      <w:szCs w:val="20"/>
    </w:rPr>
  </w:style>
  <w:style w:type="paragraph" w:styleId="BalloonText">
    <w:name w:val="Balloon Text"/>
    <w:basedOn w:val="Normal"/>
    <w:link w:val="BalloonTextChar"/>
    <w:uiPriority w:val="99"/>
    <w:semiHidden/>
    <w:unhideWhenUsed/>
    <w:rsid w:val="006F7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4B8"/>
    <w:rPr>
      <w:rFonts w:ascii="Segoe UI" w:hAnsi="Segoe UI" w:cs="Segoe UI"/>
      <w:sz w:val="18"/>
      <w:szCs w:val="18"/>
    </w:rPr>
  </w:style>
  <w:style w:type="table" w:styleId="TableGrid">
    <w:name w:val="Table Grid"/>
    <w:basedOn w:val="TableNormal"/>
    <w:uiPriority w:val="39"/>
    <w:rsid w:val="00224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F50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A34CB-3672-4272-8556-E83292531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2684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White</dc:creator>
  <cp:keywords/>
  <dc:description/>
  <cp:lastModifiedBy>Sarah Kearney</cp:lastModifiedBy>
  <cp:revision>2</cp:revision>
  <cp:lastPrinted>2022-08-03T12:50:00Z</cp:lastPrinted>
  <dcterms:created xsi:type="dcterms:W3CDTF">2022-09-14T10:11:00Z</dcterms:created>
  <dcterms:modified xsi:type="dcterms:W3CDTF">2022-09-14T10:11:00Z</dcterms:modified>
</cp:coreProperties>
</file>